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A082" w14:textId="77777777" w:rsidR="007D02D7" w:rsidRPr="00AE0599" w:rsidRDefault="007D02D7" w:rsidP="007D02D7">
      <w:pPr>
        <w:jc w:val="center"/>
        <w:rPr>
          <w:rFonts w:ascii="Calibri" w:hAnsi="Calibri"/>
          <w:b/>
          <w:color w:val="365F91"/>
          <w:sz w:val="72"/>
          <w:szCs w:val="72"/>
        </w:rPr>
      </w:pPr>
      <w:r w:rsidRPr="00AE0599">
        <w:rPr>
          <w:rFonts w:ascii="Calibri" w:hAnsi="Calibri"/>
          <w:b/>
          <w:color w:val="365F91"/>
          <w:sz w:val="72"/>
          <w:szCs w:val="72"/>
        </w:rPr>
        <w:t>WESTAR Council</w:t>
      </w:r>
    </w:p>
    <w:p w14:paraId="60C4A083" w14:textId="77777777" w:rsidR="007D02D7" w:rsidRPr="00AE0599" w:rsidRDefault="007D02D7" w:rsidP="007D02D7">
      <w:pPr>
        <w:rPr>
          <w:rFonts w:ascii="Calibri" w:hAnsi="Calibri"/>
          <w:color w:val="365F91"/>
          <w:sz w:val="40"/>
          <w:szCs w:val="40"/>
        </w:rPr>
      </w:pPr>
    </w:p>
    <w:p w14:paraId="42D9A0C2" w14:textId="3792855E" w:rsidR="00583D45" w:rsidRDefault="0006438C" w:rsidP="00700893">
      <w:pPr>
        <w:jc w:val="center"/>
        <w:rPr>
          <w:rFonts w:ascii="Calibri" w:hAnsi="Calibri"/>
          <w:color w:val="365F91"/>
          <w:sz w:val="48"/>
          <w:szCs w:val="48"/>
        </w:rPr>
      </w:pPr>
      <w:r>
        <w:rPr>
          <w:rFonts w:ascii="Calibri" w:hAnsi="Calibri"/>
          <w:color w:val="365F91"/>
          <w:sz w:val="48"/>
          <w:szCs w:val="48"/>
        </w:rPr>
        <w:t>Advanced Inspector</w:t>
      </w:r>
    </w:p>
    <w:p w14:paraId="7A91B405" w14:textId="42BEB765" w:rsidR="0006438C" w:rsidRPr="00AE0599" w:rsidRDefault="0006438C" w:rsidP="00700893">
      <w:pPr>
        <w:jc w:val="center"/>
        <w:rPr>
          <w:rFonts w:ascii="Calibri" w:hAnsi="Calibri"/>
          <w:color w:val="365F91"/>
          <w:sz w:val="48"/>
          <w:szCs w:val="48"/>
        </w:rPr>
      </w:pPr>
      <w:r>
        <w:rPr>
          <w:rFonts w:ascii="Calibri" w:hAnsi="Calibri"/>
          <w:color w:val="365F91"/>
          <w:sz w:val="48"/>
          <w:szCs w:val="48"/>
        </w:rPr>
        <w:t>Training (NACT355)</w:t>
      </w:r>
    </w:p>
    <w:p w14:paraId="60C4A087" w14:textId="77777777" w:rsidR="007D02D7" w:rsidRPr="00AE0599" w:rsidRDefault="007D02D7" w:rsidP="007D02D7">
      <w:pPr>
        <w:rPr>
          <w:rFonts w:ascii="Calibri" w:hAnsi="Calibri"/>
          <w:color w:val="365F91"/>
          <w:sz w:val="40"/>
          <w:szCs w:val="40"/>
        </w:rPr>
      </w:pPr>
    </w:p>
    <w:p w14:paraId="60C4A088" w14:textId="597FC4F2" w:rsidR="007D02D7" w:rsidRPr="00AE0599" w:rsidRDefault="0034763F" w:rsidP="007D02D7">
      <w:pPr>
        <w:jc w:val="center"/>
        <w:rPr>
          <w:rFonts w:ascii="Calibri" w:hAnsi="Calibri"/>
          <w:color w:val="365F91"/>
          <w:sz w:val="40"/>
          <w:szCs w:val="40"/>
        </w:rPr>
      </w:pPr>
      <w:r>
        <w:rPr>
          <w:rFonts w:ascii="Calibri" w:hAnsi="Calibri"/>
          <w:color w:val="365F91"/>
          <w:sz w:val="40"/>
          <w:szCs w:val="40"/>
        </w:rPr>
        <w:t>July 16-18, 2024</w:t>
      </w:r>
    </w:p>
    <w:p w14:paraId="44DDDEFB" w14:textId="2ED14BA4" w:rsidR="00B53B45" w:rsidRPr="00AE0599" w:rsidRDefault="00B53B45" w:rsidP="007D02D7">
      <w:pPr>
        <w:jc w:val="center"/>
        <w:rPr>
          <w:rFonts w:ascii="Calibri" w:hAnsi="Calibri"/>
          <w:color w:val="365F91"/>
          <w:sz w:val="40"/>
          <w:szCs w:val="40"/>
        </w:rPr>
      </w:pPr>
    </w:p>
    <w:p w14:paraId="2D7AC66E" w14:textId="1BDA4C63" w:rsidR="00334991" w:rsidRPr="00756937" w:rsidRDefault="00334991" w:rsidP="00A11726">
      <w:pPr>
        <w:tabs>
          <w:tab w:val="left" w:pos="-360"/>
          <w:tab w:val="left" w:pos="0"/>
          <w:tab w:val="left" w:pos="360"/>
          <w:tab w:val="left" w:pos="540"/>
          <w:tab w:val="left" w:pos="720"/>
          <w:tab w:val="left" w:pos="1080"/>
        </w:tabs>
        <w:jc w:val="center"/>
        <w:rPr>
          <w:rFonts w:ascii="Calibri" w:hAnsi="Calibri"/>
          <w:b/>
          <w:color w:val="C00000"/>
          <w:sz w:val="32"/>
          <w:szCs w:val="32"/>
        </w:rPr>
      </w:pPr>
      <w:bookmarkStart w:id="0" w:name="_Hlk526337851"/>
      <w:r w:rsidRPr="00756937">
        <w:rPr>
          <w:rFonts w:ascii="Calibri" w:hAnsi="Calibri"/>
          <w:b/>
          <w:color w:val="C00000"/>
          <w:sz w:val="32"/>
          <w:szCs w:val="32"/>
        </w:rPr>
        <w:t>IN-PERSON TRAINING</w:t>
      </w:r>
    </w:p>
    <w:p w14:paraId="6102584B" w14:textId="77777777" w:rsidR="00334991" w:rsidRDefault="00334991" w:rsidP="00A11726">
      <w:pPr>
        <w:tabs>
          <w:tab w:val="left" w:pos="-360"/>
          <w:tab w:val="left" w:pos="0"/>
          <w:tab w:val="left" w:pos="360"/>
          <w:tab w:val="left" w:pos="540"/>
          <w:tab w:val="left" w:pos="720"/>
          <w:tab w:val="left" w:pos="1080"/>
        </w:tabs>
        <w:jc w:val="center"/>
        <w:rPr>
          <w:rFonts w:ascii="Calibri" w:hAnsi="Calibri"/>
          <w:b/>
          <w:color w:val="365F91"/>
          <w:sz w:val="32"/>
          <w:szCs w:val="32"/>
        </w:rPr>
      </w:pPr>
    </w:p>
    <w:p w14:paraId="749422E2" w14:textId="53C1CD18" w:rsidR="00A11726" w:rsidRDefault="0034763F" w:rsidP="00A11726">
      <w:pPr>
        <w:tabs>
          <w:tab w:val="left" w:pos="-360"/>
          <w:tab w:val="left" w:pos="0"/>
          <w:tab w:val="left" w:pos="360"/>
          <w:tab w:val="left" w:pos="540"/>
          <w:tab w:val="left" w:pos="720"/>
          <w:tab w:val="left" w:pos="1080"/>
        </w:tabs>
        <w:jc w:val="center"/>
        <w:rPr>
          <w:rFonts w:ascii="Calibri" w:hAnsi="Calibri"/>
          <w:b/>
          <w:color w:val="365F91"/>
          <w:sz w:val="32"/>
          <w:szCs w:val="32"/>
        </w:rPr>
      </w:pPr>
      <w:r>
        <w:rPr>
          <w:rFonts w:ascii="Calibri" w:hAnsi="Calibri"/>
          <w:b/>
          <w:color w:val="365F91"/>
          <w:sz w:val="32"/>
          <w:szCs w:val="32"/>
        </w:rPr>
        <w:t>State of Utah</w:t>
      </w:r>
    </w:p>
    <w:bookmarkEnd w:id="0"/>
    <w:p w14:paraId="56554DA1" w14:textId="15C96232" w:rsidR="00C35319" w:rsidRPr="00C35319" w:rsidRDefault="0034763F" w:rsidP="00C35319">
      <w:pPr>
        <w:jc w:val="center"/>
        <w:rPr>
          <w:rFonts w:ascii="Calibri" w:hAnsi="Calibri"/>
          <w:bCs/>
          <w:color w:val="365F91"/>
          <w:sz w:val="32"/>
          <w:szCs w:val="32"/>
        </w:rPr>
      </w:pPr>
      <w:r>
        <w:rPr>
          <w:rFonts w:ascii="Calibri" w:hAnsi="Calibri"/>
          <w:bCs/>
          <w:color w:val="365F91"/>
          <w:sz w:val="32"/>
          <w:szCs w:val="32"/>
        </w:rPr>
        <w:t>Multi-Agency State Office Building</w:t>
      </w:r>
    </w:p>
    <w:p w14:paraId="2E2584C5" w14:textId="14F068E3" w:rsidR="00C35319" w:rsidRPr="00C35319" w:rsidRDefault="007901B6" w:rsidP="00C35319">
      <w:pPr>
        <w:jc w:val="center"/>
        <w:rPr>
          <w:rFonts w:ascii="Calibri" w:hAnsi="Calibri"/>
          <w:bCs/>
          <w:color w:val="365F91"/>
          <w:sz w:val="32"/>
          <w:szCs w:val="32"/>
        </w:rPr>
      </w:pPr>
      <w:r>
        <w:rPr>
          <w:rFonts w:ascii="Calibri" w:hAnsi="Calibri"/>
          <w:bCs/>
          <w:color w:val="365F91"/>
          <w:sz w:val="32"/>
          <w:szCs w:val="32"/>
        </w:rPr>
        <w:t>195 N 1950 W</w:t>
      </w:r>
    </w:p>
    <w:p w14:paraId="3CB338AF" w14:textId="65C9D1A6" w:rsidR="00BA08E3" w:rsidRDefault="007901B6" w:rsidP="00C35319">
      <w:pPr>
        <w:jc w:val="center"/>
        <w:rPr>
          <w:rFonts w:ascii="Calibri" w:hAnsi="Calibri"/>
          <w:bCs/>
          <w:color w:val="365F91"/>
          <w:sz w:val="32"/>
          <w:szCs w:val="32"/>
        </w:rPr>
      </w:pPr>
      <w:r>
        <w:rPr>
          <w:rFonts w:ascii="Calibri" w:hAnsi="Calibri"/>
          <w:bCs/>
          <w:color w:val="365F91"/>
          <w:sz w:val="32"/>
          <w:szCs w:val="32"/>
        </w:rPr>
        <w:t>4</w:t>
      </w:r>
      <w:r w:rsidRPr="007901B6">
        <w:rPr>
          <w:rFonts w:ascii="Calibri" w:hAnsi="Calibri"/>
          <w:bCs/>
          <w:color w:val="365F91"/>
          <w:sz w:val="32"/>
          <w:szCs w:val="32"/>
          <w:vertAlign w:val="superscript"/>
        </w:rPr>
        <w:t>th</w:t>
      </w:r>
      <w:r>
        <w:rPr>
          <w:rFonts w:ascii="Calibri" w:hAnsi="Calibri"/>
          <w:bCs/>
          <w:color w:val="365F91"/>
          <w:sz w:val="32"/>
          <w:szCs w:val="32"/>
        </w:rPr>
        <w:t xml:space="preserve"> Floor – 4 Corners Rm</w:t>
      </w:r>
    </w:p>
    <w:p w14:paraId="6C6F993D" w14:textId="46BDAC6B" w:rsidR="007901B6" w:rsidRPr="00BA08E3" w:rsidRDefault="007901B6" w:rsidP="00C35319">
      <w:pPr>
        <w:jc w:val="center"/>
        <w:rPr>
          <w:rFonts w:ascii="Calibri" w:hAnsi="Calibri"/>
          <w:bCs/>
          <w:color w:val="365F91"/>
          <w:sz w:val="32"/>
          <w:szCs w:val="32"/>
        </w:rPr>
      </w:pPr>
      <w:r>
        <w:rPr>
          <w:rFonts w:ascii="Calibri" w:hAnsi="Calibri"/>
          <w:bCs/>
          <w:color w:val="365F91"/>
          <w:sz w:val="32"/>
          <w:szCs w:val="32"/>
        </w:rPr>
        <w:t>Salt Lake City, UT 84116</w:t>
      </w:r>
    </w:p>
    <w:p w14:paraId="6C4CF39A" w14:textId="77777777" w:rsidR="00AE0599" w:rsidRDefault="00AE0599" w:rsidP="007D02D7">
      <w:pPr>
        <w:jc w:val="center"/>
        <w:rPr>
          <w:rFonts w:ascii="Calibri" w:hAnsi="Calibri"/>
          <w:color w:val="365F91"/>
          <w:sz w:val="20"/>
          <w:szCs w:val="20"/>
        </w:rPr>
      </w:pPr>
    </w:p>
    <w:p w14:paraId="73097FD0" w14:textId="77777777" w:rsidR="00AE0599" w:rsidRPr="00AE0599" w:rsidRDefault="00AE0599" w:rsidP="007D02D7">
      <w:pPr>
        <w:jc w:val="center"/>
        <w:rPr>
          <w:rFonts w:ascii="Calibri" w:hAnsi="Calibri"/>
          <w:color w:val="365F91"/>
          <w:sz w:val="20"/>
          <w:szCs w:val="20"/>
        </w:rPr>
      </w:pPr>
    </w:p>
    <w:p w14:paraId="0AF3CC3B" w14:textId="77777777" w:rsidR="00CC65BA" w:rsidRPr="00AE0599" w:rsidRDefault="00CC65BA" w:rsidP="00CC65BA">
      <w:pPr>
        <w:tabs>
          <w:tab w:val="left" w:pos="-432"/>
          <w:tab w:val="left" w:pos="3150"/>
        </w:tabs>
        <w:jc w:val="center"/>
        <w:rPr>
          <w:rFonts w:ascii="Calibri" w:hAnsi="Calibri"/>
          <w:color w:val="365F91"/>
        </w:rPr>
      </w:pPr>
      <w:r w:rsidRPr="00AE0599">
        <w:rPr>
          <w:rFonts w:ascii="Calibri" w:hAnsi="Calibri"/>
          <w:b/>
          <w:bCs/>
          <w:color w:val="365F91"/>
        </w:rPr>
        <w:t>REGISTRATION DEADLINE:</w:t>
      </w:r>
    </w:p>
    <w:p w14:paraId="45EEB2F9" w14:textId="52CE2AEA" w:rsidR="00CC65BA" w:rsidRPr="00AE0599" w:rsidRDefault="00CC65BA" w:rsidP="00CC65BA">
      <w:pPr>
        <w:tabs>
          <w:tab w:val="left" w:pos="-432"/>
          <w:tab w:val="left" w:pos="3150"/>
        </w:tabs>
        <w:jc w:val="center"/>
        <w:rPr>
          <w:rFonts w:ascii="Calibri" w:hAnsi="Calibri"/>
          <w:color w:val="365F91"/>
        </w:rPr>
      </w:pPr>
      <w:r w:rsidRPr="00AE0599">
        <w:rPr>
          <w:rFonts w:ascii="Calibri" w:hAnsi="Calibri"/>
          <w:color w:val="365F91"/>
        </w:rPr>
        <w:t>Friday,</w:t>
      </w:r>
      <w:r w:rsidR="00C11B88" w:rsidRPr="00AE0599">
        <w:rPr>
          <w:rFonts w:ascii="Calibri" w:hAnsi="Calibri"/>
          <w:color w:val="365F91"/>
        </w:rPr>
        <w:t xml:space="preserve"> </w:t>
      </w:r>
      <w:r w:rsidR="00B449AF">
        <w:rPr>
          <w:rFonts w:ascii="Calibri" w:hAnsi="Calibri"/>
          <w:color w:val="365F91"/>
        </w:rPr>
        <w:t>June</w:t>
      </w:r>
      <w:r w:rsidR="00AE0599">
        <w:rPr>
          <w:rFonts w:ascii="Calibri" w:hAnsi="Calibri"/>
          <w:color w:val="365F91"/>
        </w:rPr>
        <w:t xml:space="preserve"> </w:t>
      </w:r>
      <w:r w:rsidR="00ED3457">
        <w:rPr>
          <w:rFonts w:ascii="Calibri" w:hAnsi="Calibri"/>
          <w:color w:val="365F91"/>
        </w:rPr>
        <w:t>14</w:t>
      </w:r>
      <w:r w:rsidR="00AE0599">
        <w:rPr>
          <w:rFonts w:ascii="Calibri" w:hAnsi="Calibri"/>
          <w:color w:val="365F91"/>
        </w:rPr>
        <w:t>, 202</w:t>
      </w:r>
      <w:r w:rsidR="00D42E04">
        <w:rPr>
          <w:rFonts w:ascii="Calibri" w:hAnsi="Calibri"/>
          <w:color w:val="365F91"/>
        </w:rPr>
        <w:t>4</w:t>
      </w:r>
    </w:p>
    <w:p w14:paraId="76B592B1" w14:textId="77777777" w:rsidR="001E7CFB" w:rsidRPr="00AE0599" w:rsidRDefault="001E7CFB" w:rsidP="007D02D7">
      <w:pPr>
        <w:jc w:val="center"/>
        <w:rPr>
          <w:rFonts w:ascii="Calibri" w:hAnsi="Calibri"/>
          <w:color w:val="365F91"/>
          <w:sz w:val="20"/>
          <w:szCs w:val="20"/>
        </w:rPr>
      </w:pPr>
    </w:p>
    <w:p w14:paraId="5E8F3736" w14:textId="77777777" w:rsidR="00CC65BA" w:rsidRPr="00AE0599" w:rsidRDefault="00CC65BA" w:rsidP="007D02D7">
      <w:pPr>
        <w:jc w:val="center"/>
        <w:rPr>
          <w:rFonts w:ascii="Calibri" w:hAnsi="Calibri"/>
          <w:color w:val="365F91"/>
          <w:sz w:val="20"/>
          <w:szCs w:val="20"/>
        </w:rPr>
      </w:pPr>
    </w:p>
    <w:p w14:paraId="60C4A092" w14:textId="0C4ED77A" w:rsidR="007D02D7" w:rsidRDefault="00AE0599" w:rsidP="007D02D7">
      <w:pPr>
        <w:jc w:val="center"/>
        <w:rPr>
          <w:rFonts w:ascii="Calibri" w:hAnsi="Calibri"/>
          <w:color w:val="365F91"/>
          <w:sz w:val="20"/>
          <w:szCs w:val="20"/>
        </w:rPr>
      </w:pPr>
      <w:r>
        <w:rPr>
          <w:rFonts w:ascii="Calibri" w:hAnsi="Calibri"/>
          <w:noProof/>
          <w:color w:val="365F91"/>
          <w:sz w:val="20"/>
          <w:szCs w:val="20"/>
        </w:rPr>
        <w:drawing>
          <wp:inline distT="0" distB="0" distL="0" distR="0" wp14:anchorId="784E5B81" wp14:editId="71196C28">
            <wp:extent cx="3299460" cy="1532011"/>
            <wp:effectExtent l="0" t="0" r="0" b="0"/>
            <wp:docPr id="40118984" name="Picture 401189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8984" name="Picture 4011898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044" cy="1543426"/>
                    </a:xfrm>
                    <a:prstGeom prst="rect">
                      <a:avLst/>
                    </a:prstGeom>
                    <a:noFill/>
                    <a:ln>
                      <a:noFill/>
                    </a:ln>
                  </pic:spPr>
                </pic:pic>
              </a:graphicData>
            </a:graphic>
          </wp:inline>
        </w:drawing>
      </w:r>
    </w:p>
    <w:p w14:paraId="2ACF4EF4" w14:textId="77777777" w:rsidR="008C05A6" w:rsidRDefault="008C05A6" w:rsidP="007D02D7">
      <w:pPr>
        <w:jc w:val="center"/>
        <w:rPr>
          <w:rFonts w:ascii="Calibri" w:hAnsi="Calibri"/>
          <w:color w:val="365F91"/>
          <w:sz w:val="20"/>
          <w:szCs w:val="20"/>
        </w:rPr>
      </w:pPr>
    </w:p>
    <w:p w14:paraId="35085358" w14:textId="77777777" w:rsidR="00AE0599" w:rsidRPr="00917B8A" w:rsidRDefault="00AE0599" w:rsidP="00415611">
      <w:pPr>
        <w:widowControl/>
        <w:shd w:val="clear" w:color="auto" w:fill="365F91"/>
        <w:tabs>
          <w:tab w:val="left" w:pos="720"/>
        </w:tabs>
        <w:autoSpaceDE/>
        <w:autoSpaceDN/>
        <w:adjustRightInd/>
        <w:spacing w:after="120"/>
        <w:jc w:val="center"/>
        <w:rPr>
          <w:rFonts w:ascii="Calibri" w:hAnsi="Calibri"/>
          <w:b/>
          <w:color w:val="FFFFFF"/>
          <w:sz w:val="32"/>
          <w:szCs w:val="32"/>
        </w:rPr>
      </w:pPr>
      <w:r>
        <w:rPr>
          <w:rFonts w:ascii="Calibri" w:hAnsi="Calibri"/>
          <w:b/>
          <w:color w:val="FFFFFF"/>
          <w:sz w:val="32"/>
          <w:szCs w:val="32"/>
        </w:rPr>
        <w:t>TO REGISTER</w:t>
      </w:r>
    </w:p>
    <w:p w14:paraId="1B721D67"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bookmarkStart w:id="1" w:name="_Hlk68171003"/>
      <w:r w:rsidRPr="0028503B">
        <w:rPr>
          <w:rFonts w:asciiTheme="minorHAnsi" w:eastAsia="Calibri" w:hAnsiTheme="minorHAnsi" w:cstheme="minorHAnsi"/>
          <w:color w:val="365F91"/>
          <w:spacing w:val="-1"/>
          <w:sz w:val="20"/>
          <w:szCs w:val="20"/>
        </w:rPr>
        <w:t>Log onto EPA’s AirKnowledge and create a profile</w:t>
      </w:r>
      <w:bookmarkStart w:id="2" w:name="_Hlk68171834"/>
      <w:r w:rsidRPr="0028503B">
        <w:rPr>
          <w:rFonts w:asciiTheme="minorHAnsi" w:eastAsia="Calibri" w:hAnsiTheme="minorHAnsi" w:cstheme="minorHAnsi"/>
          <w:color w:val="365F91"/>
          <w:spacing w:val="-1"/>
          <w:sz w:val="20"/>
          <w:szCs w:val="20"/>
        </w:rPr>
        <w:t xml:space="preserve">, or log onto your existing </w:t>
      </w:r>
      <w:r>
        <w:rPr>
          <w:rFonts w:asciiTheme="minorHAnsi" w:eastAsia="Calibri" w:hAnsiTheme="minorHAnsi" w:cstheme="minorHAnsi"/>
          <w:color w:val="365F91"/>
          <w:spacing w:val="-1"/>
          <w:sz w:val="20"/>
          <w:szCs w:val="20"/>
        </w:rPr>
        <w:t xml:space="preserve">AirKnowledge </w:t>
      </w:r>
      <w:r w:rsidRPr="0028503B">
        <w:rPr>
          <w:rFonts w:asciiTheme="minorHAnsi" w:eastAsia="Calibri" w:hAnsiTheme="minorHAnsi" w:cstheme="minorHAnsi"/>
          <w:color w:val="365F91"/>
          <w:spacing w:val="-1"/>
          <w:sz w:val="20"/>
          <w:szCs w:val="20"/>
        </w:rPr>
        <w:t>account</w:t>
      </w:r>
      <w:r>
        <w:rPr>
          <w:rFonts w:asciiTheme="minorHAnsi" w:eastAsia="Calibri" w:hAnsiTheme="minorHAnsi" w:cstheme="minorHAnsi"/>
          <w:color w:val="365F91"/>
          <w:sz w:val="20"/>
          <w:szCs w:val="20"/>
        </w:rPr>
        <w:t>.</w:t>
      </w:r>
    </w:p>
    <w:bookmarkEnd w:id="2"/>
    <w:p w14:paraId="03DEC85F" w14:textId="77777777" w:rsidR="00AE0599" w:rsidRPr="00415611"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415611">
        <w:rPr>
          <w:rFonts w:asciiTheme="minorHAnsi" w:eastAsia="Calibri" w:hAnsiTheme="minorHAnsi" w:cstheme="minorHAnsi"/>
          <w:color w:val="365F91"/>
          <w:sz w:val="20"/>
          <w:szCs w:val="20"/>
        </w:rPr>
        <w:fldChar w:fldCharType="begin"/>
      </w:r>
      <w:r w:rsidRPr="00415611">
        <w:rPr>
          <w:rFonts w:asciiTheme="minorHAnsi" w:eastAsia="Calibri" w:hAnsiTheme="minorHAnsi" w:cstheme="minorHAnsi"/>
          <w:color w:val="365F91"/>
          <w:sz w:val="20"/>
          <w:szCs w:val="20"/>
        </w:rPr>
        <w:instrText>HYPERLINK "https://epaapti.csod.com/client/epaapti/default.aspx"</w:instrText>
      </w:r>
      <w:r w:rsidRPr="00415611">
        <w:rPr>
          <w:rFonts w:asciiTheme="minorHAnsi" w:eastAsia="Calibri" w:hAnsiTheme="minorHAnsi" w:cstheme="minorHAnsi"/>
          <w:color w:val="365F91"/>
          <w:sz w:val="20"/>
          <w:szCs w:val="20"/>
        </w:rPr>
      </w:r>
      <w:r w:rsidRPr="00415611">
        <w:rPr>
          <w:rFonts w:asciiTheme="minorHAnsi" w:eastAsia="Calibri" w:hAnsiTheme="minorHAnsi" w:cstheme="minorHAnsi"/>
          <w:color w:val="365F91"/>
          <w:sz w:val="20"/>
          <w:szCs w:val="20"/>
        </w:rPr>
        <w:fldChar w:fldCharType="separate"/>
      </w:r>
      <w:r w:rsidRPr="00415611">
        <w:rPr>
          <w:rStyle w:val="Hyperlink"/>
          <w:rFonts w:asciiTheme="minorHAnsi" w:eastAsia="Calibri" w:hAnsiTheme="minorHAnsi" w:cstheme="minorHAnsi"/>
          <w:color w:val="365F91"/>
          <w:sz w:val="20"/>
          <w:szCs w:val="20"/>
        </w:rPr>
        <w:t>https://epaapti.csod.com/client/epaapti/default.aspx</w:t>
      </w:r>
      <w:r w:rsidRPr="00415611">
        <w:rPr>
          <w:rFonts w:asciiTheme="minorHAnsi" w:eastAsia="Calibri" w:hAnsiTheme="minorHAnsi" w:cstheme="minorHAnsi"/>
          <w:color w:val="365F91"/>
          <w:sz w:val="20"/>
          <w:szCs w:val="20"/>
        </w:rPr>
        <w:fldChar w:fldCharType="end"/>
      </w:r>
      <w:bookmarkStart w:id="3" w:name="_Hlk68185582"/>
    </w:p>
    <w:p w14:paraId="14B990B9" w14:textId="4C8C0010" w:rsidR="00AE0599" w:rsidRPr="0028503B" w:rsidRDefault="00415611"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eastAsia="Calibri" w:hAnsiTheme="minorHAnsi" w:cstheme="minorHAnsi"/>
          <w:color w:val="365F91"/>
          <w:sz w:val="20"/>
          <w:szCs w:val="20"/>
        </w:rPr>
        <w:t>W</w:t>
      </w:r>
      <w:r w:rsidR="00AE0599" w:rsidRPr="0028503B">
        <w:rPr>
          <w:rFonts w:asciiTheme="minorHAnsi" w:eastAsia="Calibri" w:hAnsiTheme="minorHAnsi" w:cstheme="minorHAnsi"/>
          <w:color w:val="365F91"/>
          <w:sz w:val="20"/>
          <w:szCs w:val="20"/>
        </w:rPr>
        <w:t>hen you complete your profile, you will re</w:t>
      </w:r>
      <w:r w:rsidR="00AE0599" w:rsidRPr="0028503B">
        <w:rPr>
          <w:rFonts w:asciiTheme="minorHAnsi" w:eastAsia="Calibri" w:hAnsiTheme="minorHAnsi" w:cstheme="minorHAnsi"/>
          <w:color w:val="365F91"/>
          <w:spacing w:val="-1"/>
          <w:sz w:val="20"/>
          <w:szCs w:val="20"/>
        </w:rPr>
        <w:t>ceive</w:t>
      </w:r>
      <w:r w:rsidR="00AE0599" w:rsidRPr="0028503B">
        <w:rPr>
          <w:rFonts w:asciiTheme="minorHAnsi" w:eastAsia="Calibri" w:hAnsiTheme="minorHAnsi" w:cstheme="minorHAnsi"/>
          <w:color w:val="365F91"/>
          <w:spacing w:val="-5"/>
          <w:sz w:val="20"/>
          <w:szCs w:val="20"/>
        </w:rPr>
        <w:t xml:space="preserve"> </w:t>
      </w:r>
      <w:r w:rsidR="00AE0599" w:rsidRPr="0028503B">
        <w:rPr>
          <w:rFonts w:asciiTheme="minorHAnsi" w:eastAsia="Calibri" w:hAnsiTheme="minorHAnsi" w:cstheme="minorHAnsi"/>
          <w:color w:val="365F91"/>
          <w:sz w:val="20"/>
          <w:szCs w:val="20"/>
        </w:rPr>
        <w:t>a confirmation e-mail</w:t>
      </w:r>
      <w:r w:rsidR="00AE0599" w:rsidRPr="0028503B">
        <w:rPr>
          <w:rFonts w:asciiTheme="minorHAnsi" w:eastAsia="Calibri" w:hAnsiTheme="minorHAnsi" w:cstheme="minorHAnsi"/>
          <w:color w:val="365F91"/>
          <w:spacing w:val="-2"/>
          <w:sz w:val="20"/>
          <w:szCs w:val="20"/>
        </w:rPr>
        <w:t xml:space="preserve"> </w:t>
      </w:r>
      <w:r w:rsidR="00AE0599" w:rsidRPr="0028503B">
        <w:rPr>
          <w:rFonts w:asciiTheme="minorHAnsi" w:eastAsia="Calibri" w:hAnsiTheme="minorHAnsi" w:cstheme="minorHAnsi"/>
          <w:color w:val="365F91"/>
          <w:sz w:val="20"/>
          <w:szCs w:val="20"/>
        </w:rPr>
        <w:t>to</w:t>
      </w:r>
      <w:r w:rsidR="00AE0599" w:rsidRPr="0028503B">
        <w:rPr>
          <w:rFonts w:asciiTheme="minorHAnsi" w:eastAsia="Calibri" w:hAnsiTheme="minorHAnsi" w:cstheme="minorHAnsi"/>
          <w:color w:val="365F91"/>
          <w:spacing w:val="-4"/>
          <w:sz w:val="20"/>
          <w:szCs w:val="20"/>
        </w:rPr>
        <w:t xml:space="preserve"> </w:t>
      </w:r>
      <w:r w:rsidR="00AE0599" w:rsidRPr="0028503B">
        <w:rPr>
          <w:rFonts w:asciiTheme="minorHAnsi" w:eastAsia="Calibri" w:hAnsiTheme="minorHAnsi" w:cstheme="minorHAnsi"/>
          <w:color w:val="365F91"/>
          <w:spacing w:val="-1"/>
          <w:sz w:val="20"/>
          <w:szCs w:val="20"/>
        </w:rPr>
        <w:t>activate your</w:t>
      </w:r>
      <w:r w:rsidR="00AE0599" w:rsidRPr="0028503B">
        <w:rPr>
          <w:rFonts w:asciiTheme="minorHAnsi" w:eastAsia="Calibri" w:hAnsiTheme="minorHAnsi" w:cstheme="minorHAnsi"/>
          <w:color w:val="365F91"/>
          <w:spacing w:val="-5"/>
          <w:sz w:val="20"/>
          <w:szCs w:val="20"/>
        </w:rPr>
        <w:t xml:space="preserve"> </w:t>
      </w:r>
      <w:r w:rsidR="00AE0599" w:rsidRPr="0028503B">
        <w:rPr>
          <w:rFonts w:asciiTheme="minorHAnsi" w:eastAsia="Calibri" w:hAnsiTheme="minorHAnsi" w:cstheme="minorHAnsi"/>
          <w:color w:val="365F91"/>
          <w:sz w:val="20"/>
          <w:szCs w:val="20"/>
        </w:rPr>
        <w:t>new</w:t>
      </w:r>
      <w:r w:rsidR="00AE0599" w:rsidRPr="0028503B">
        <w:rPr>
          <w:rFonts w:asciiTheme="minorHAnsi" w:eastAsia="Calibri" w:hAnsiTheme="minorHAnsi" w:cstheme="minorHAnsi"/>
          <w:color w:val="365F91"/>
          <w:spacing w:val="-3"/>
          <w:sz w:val="20"/>
          <w:szCs w:val="20"/>
        </w:rPr>
        <w:t xml:space="preserve"> </w:t>
      </w:r>
      <w:r w:rsidR="00AE0599" w:rsidRPr="0028503B">
        <w:rPr>
          <w:rFonts w:asciiTheme="minorHAnsi" w:eastAsia="Calibri" w:hAnsiTheme="minorHAnsi" w:cstheme="minorHAnsi"/>
          <w:color w:val="365F91"/>
          <w:spacing w:val="-1"/>
          <w:sz w:val="20"/>
          <w:szCs w:val="20"/>
        </w:rPr>
        <w:t>account.</w:t>
      </w:r>
      <w:r w:rsidR="00AE0599" w:rsidRPr="0028503B">
        <w:rPr>
          <w:rFonts w:asciiTheme="minorHAnsi" w:eastAsia="Calibri" w:hAnsiTheme="minorHAnsi" w:cstheme="minorHAnsi"/>
          <w:color w:val="365F91"/>
          <w:spacing w:val="-4"/>
          <w:sz w:val="20"/>
          <w:szCs w:val="20"/>
        </w:rPr>
        <w:t xml:space="preserve"> </w:t>
      </w:r>
      <w:r w:rsidR="00AE0599" w:rsidRPr="0028503B">
        <w:rPr>
          <w:rFonts w:asciiTheme="minorHAnsi" w:eastAsia="Calibri" w:hAnsiTheme="minorHAnsi" w:cstheme="minorHAnsi"/>
          <w:color w:val="365F91"/>
          <w:sz w:val="20"/>
          <w:szCs w:val="20"/>
        </w:rPr>
        <w:t>It</w:t>
      </w:r>
      <w:r w:rsidR="00AE0599" w:rsidRPr="0028503B">
        <w:rPr>
          <w:rFonts w:asciiTheme="minorHAnsi" w:eastAsia="Calibri" w:hAnsiTheme="minorHAnsi" w:cstheme="minorHAnsi"/>
          <w:color w:val="365F91"/>
          <w:spacing w:val="-3"/>
          <w:sz w:val="20"/>
          <w:szCs w:val="20"/>
        </w:rPr>
        <w:t xml:space="preserve"> </w:t>
      </w:r>
      <w:r w:rsidR="00AE0599" w:rsidRPr="0028503B">
        <w:rPr>
          <w:rFonts w:asciiTheme="minorHAnsi" w:eastAsia="Calibri" w:hAnsiTheme="minorHAnsi" w:cstheme="minorHAnsi"/>
          <w:color w:val="365F91"/>
          <w:sz w:val="20"/>
          <w:szCs w:val="20"/>
        </w:rPr>
        <w:t>may take several minutes before receiving the email.</w:t>
      </w:r>
    </w:p>
    <w:p w14:paraId="2DF1C321"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1"/>
          <w:sz w:val="20"/>
          <w:szCs w:val="20"/>
        </w:rPr>
        <w:t>Once</w:t>
      </w:r>
      <w:r w:rsidRPr="0028503B">
        <w:rPr>
          <w:rFonts w:asciiTheme="minorHAnsi" w:eastAsia="Calibri" w:hAnsiTheme="minorHAnsi" w:cstheme="minorHAnsi"/>
          <w:color w:val="365F91"/>
          <w:spacing w:val="-2"/>
          <w:sz w:val="20"/>
          <w:szCs w:val="20"/>
        </w:rPr>
        <w:t xml:space="preserve"> </w:t>
      </w:r>
      <w:r w:rsidRPr="0028503B">
        <w:rPr>
          <w:rFonts w:asciiTheme="minorHAnsi" w:eastAsia="Calibri" w:hAnsiTheme="minorHAnsi" w:cstheme="minorHAnsi"/>
          <w:color w:val="365F91"/>
          <w:spacing w:val="-1"/>
          <w:sz w:val="20"/>
          <w:szCs w:val="20"/>
        </w:rPr>
        <w:t>activated</w:t>
      </w:r>
      <w:bookmarkEnd w:id="1"/>
      <w:bookmarkEnd w:id="3"/>
      <w:r>
        <w:rPr>
          <w:rFonts w:asciiTheme="minorHAnsi" w:eastAsia="Calibri" w:hAnsiTheme="minorHAnsi" w:cstheme="minorHAnsi"/>
          <w:color w:val="365F91"/>
          <w:spacing w:val="-1"/>
          <w:sz w:val="20"/>
          <w:szCs w:val="20"/>
        </w:rPr>
        <w:t xml:space="preserve">, </w:t>
      </w:r>
      <w:r w:rsidRPr="0028503B">
        <w:rPr>
          <w:rFonts w:asciiTheme="minorHAnsi" w:eastAsia="Calibri" w:hAnsiTheme="minorHAnsi" w:cstheme="minorHAnsi"/>
          <w:color w:val="365F91"/>
          <w:spacing w:val="-2"/>
          <w:sz w:val="20"/>
          <w:szCs w:val="20"/>
        </w:rPr>
        <w:t>log into your account.</w:t>
      </w:r>
    </w:p>
    <w:p w14:paraId="2ED78C20"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2"/>
          <w:sz w:val="20"/>
          <w:szCs w:val="20"/>
        </w:rPr>
        <w:t>Click the “Instructor Lead Training Calendar” link under the “My Training” tab.</w:t>
      </w:r>
    </w:p>
    <w:p w14:paraId="1E2777E0"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Search the calendar for the training date(s).  On the calendar you will see </w:t>
      </w:r>
      <w:r>
        <w:rPr>
          <w:rFonts w:asciiTheme="minorHAnsi" w:hAnsiTheme="minorHAnsi" w:cstheme="minorHAnsi"/>
          <w:color w:val="365F91"/>
          <w:sz w:val="20"/>
          <w:szCs w:val="20"/>
        </w:rPr>
        <w:t>a</w:t>
      </w:r>
      <w:r w:rsidRPr="0028503B">
        <w:rPr>
          <w:rFonts w:asciiTheme="minorHAnsi" w:hAnsiTheme="minorHAnsi" w:cstheme="minorHAnsi"/>
          <w:color w:val="365F91"/>
          <w:sz w:val="20"/>
          <w:szCs w:val="20"/>
        </w:rPr>
        <w:t xml:space="preserve"> </w:t>
      </w:r>
      <w:r>
        <w:rPr>
          <w:rFonts w:asciiTheme="minorHAnsi" w:hAnsiTheme="minorHAnsi" w:cstheme="minorHAnsi"/>
          <w:color w:val="365F91"/>
          <w:sz w:val="20"/>
          <w:szCs w:val="20"/>
        </w:rPr>
        <w:t>c</w:t>
      </w:r>
      <w:r w:rsidRPr="0028503B">
        <w:rPr>
          <w:rFonts w:asciiTheme="minorHAnsi" w:hAnsiTheme="minorHAnsi" w:cstheme="minorHAnsi"/>
          <w:color w:val="365F91"/>
          <w:sz w:val="20"/>
          <w:szCs w:val="20"/>
        </w:rPr>
        <w:t xml:space="preserve">ourse </w:t>
      </w:r>
      <w:r>
        <w:rPr>
          <w:rFonts w:asciiTheme="minorHAnsi" w:hAnsiTheme="minorHAnsi" w:cstheme="minorHAnsi"/>
          <w:color w:val="365F91"/>
          <w:sz w:val="20"/>
          <w:szCs w:val="20"/>
        </w:rPr>
        <w:t>description</w:t>
      </w:r>
      <w:r w:rsidRPr="0028503B">
        <w:rPr>
          <w:rFonts w:asciiTheme="minorHAnsi" w:hAnsiTheme="minorHAnsi" w:cstheme="minorHAnsi"/>
          <w:color w:val="365F91"/>
          <w:sz w:val="20"/>
          <w:szCs w:val="20"/>
        </w:rPr>
        <w:t>.  Hover over the text for additional information</w:t>
      </w:r>
      <w:r>
        <w:rPr>
          <w:rFonts w:asciiTheme="minorHAnsi" w:hAnsiTheme="minorHAnsi" w:cstheme="minorHAnsi"/>
          <w:color w:val="365F91"/>
          <w:sz w:val="20"/>
          <w:szCs w:val="20"/>
        </w:rPr>
        <w:t>.</w:t>
      </w:r>
    </w:p>
    <w:p w14:paraId="6B2E9474"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To register c</w:t>
      </w:r>
      <w:r w:rsidRPr="0028503B">
        <w:rPr>
          <w:rFonts w:asciiTheme="minorHAnsi" w:hAnsiTheme="minorHAnsi" w:cstheme="minorHAnsi"/>
          <w:color w:val="365F91"/>
          <w:sz w:val="20"/>
          <w:szCs w:val="20"/>
        </w:rPr>
        <w:t xml:space="preserve">lick the </w:t>
      </w:r>
      <w:r>
        <w:rPr>
          <w:rFonts w:asciiTheme="minorHAnsi" w:hAnsiTheme="minorHAnsi" w:cstheme="minorHAnsi"/>
          <w:color w:val="365F91"/>
          <w:sz w:val="20"/>
          <w:szCs w:val="20"/>
        </w:rPr>
        <w:t xml:space="preserve">course title </w:t>
      </w:r>
      <w:r w:rsidRPr="0028503B">
        <w:rPr>
          <w:rFonts w:asciiTheme="minorHAnsi" w:hAnsiTheme="minorHAnsi" w:cstheme="minorHAnsi"/>
          <w:color w:val="365F91"/>
          <w:sz w:val="20"/>
          <w:szCs w:val="20"/>
        </w:rPr>
        <w:t>link</w:t>
      </w:r>
      <w:r>
        <w:rPr>
          <w:rFonts w:asciiTheme="minorHAnsi" w:hAnsiTheme="minorHAnsi" w:cstheme="minorHAnsi"/>
          <w:color w:val="365F91"/>
          <w:sz w:val="20"/>
          <w:szCs w:val="20"/>
        </w:rPr>
        <w:t>.</w:t>
      </w:r>
    </w:p>
    <w:p w14:paraId="75021C4D"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In the lower righthand corner of the page you will see a “Request” </w:t>
      </w:r>
      <w:r>
        <w:rPr>
          <w:rFonts w:asciiTheme="minorHAnsi" w:hAnsiTheme="minorHAnsi" w:cstheme="minorHAnsi"/>
          <w:color w:val="365F91"/>
          <w:sz w:val="20"/>
          <w:szCs w:val="20"/>
        </w:rPr>
        <w:t xml:space="preserve">button.  </w:t>
      </w:r>
      <w:r w:rsidRPr="0028503B">
        <w:rPr>
          <w:rFonts w:asciiTheme="minorHAnsi" w:hAnsiTheme="minorHAnsi" w:cstheme="minorHAnsi"/>
          <w:color w:val="365F91"/>
          <w:sz w:val="20"/>
          <w:szCs w:val="20"/>
        </w:rPr>
        <w:t>Click it.</w:t>
      </w:r>
    </w:p>
    <w:p w14:paraId="6D04A10B"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At this point you have requested a seat in the training.  Because d</w:t>
      </w:r>
      <w:r w:rsidRPr="0028503B">
        <w:rPr>
          <w:rFonts w:asciiTheme="minorHAnsi" w:hAnsiTheme="minorHAnsi" w:cstheme="minorHAnsi"/>
          <w:color w:val="365F91"/>
          <w:sz w:val="20"/>
          <w:szCs w:val="20"/>
        </w:rPr>
        <w:t>emand for WESTAR sponsored training frequently exceed</w:t>
      </w:r>
      <w:r>
        <w:rPr>
          <w:rFonts w:asciiTheme="minorHAnsi" w:hAnsiTheme="minorHAnsi" w:cstheme="minorHAnsi"/>
          <w:color w:val="365F91"/>
          <w:sz w:val="20"/>
          <w:szCs w:val="20"/>
        </w:rPr>
        <w:t>s</w:t>
      </w:r>
      <w:r w:rsidRPr="0028503B">
        <w:rPr>
          <w:rFonts w:asciiTheme="minorHAnsi" w:hAnsiTheme="minorHAnsi" w:cstheme="minorHAnsi"/>
          <w:color w:val="365F91"/>
          <w:sz w:val="20"/>
          <w:szCs w:val="20"/>
        </w:rPr>
        <w:t xml:space="preserve"> availab</w:t>
      </w:r>
      <w:r>
        <w:rPr>
          <w:rFonts w:asciiTheme="minorHAnsi" w:hAnsiTheme="minorHAnsi" w:cstheme="minorHAnsi"/>
          <w:color w:val="365F91"/>
          <w:sz w:val="20"/>
          <w:szCs w:val="20"/>
        </w:rPr>
        <w:t>ility a</w:t>
      </w:r>
      <w:r w:rsidRPr="0028503B">
        <w:rPr>
          <w:rFonts w:asciiTheme="minorHAnsi" w:hAnsiTheme="minorHAnsi" w:cstheme="minorHAnsi"/>
          <w:color w:val="365F91"/>
          <w:sz w:val="20"/>
          <w:szCs w:val="20"/>
        </w:rPr>
        <w:t xml:space="preserve">ll </w:t>
      </w:r>
      <w:r>
        <w:rPr>
          <w:rFonts w:asciiTheme="minorHAnsi" w:hAnsiTheme="minorHAnsi" w:cstheme="minorHAnsi"/>
          <w:color w:val="365F91"/>
          <w:sz w:val="20"/>
          <w:szCs w:val="20"/>
        </w:rPr>
        <w:t>r</w:t>
      </w:r>
      <w:r w:rsidRPr="0028503B">
        <w:rPr>
          <w:rFonts w:asciiTheme="minorHAnsi" w:hAnsiTheme="minorHAnsi" w:cstheme="minorHAnsi"/>
          <w:color w:val="365F91"/>
          <w:sz w:val="20"/>
          <w:szCs w:val="20"/>
        </w:rPr>
        <w:t>egistrants are p</w:t>
      </w:r>
      <w:r>
        <w:rPr>
          <w:rFonts w:asciiTheme="minorHAnsi" w:hAnsiTheme="minorHAnsi" w:cstheme="minorHAnsi"/>
          <w:color w:val="365F91"/>
          <w:sz w:val="20"/>
          <w:szCs w:val="20"/>
        </w:rPr>
        <w:t xml:space="preserve">laced </w:t>
      </w:r>
      <w:r w:rsidRPr="0028503B">
        <w:rPr>
          <w:rFonts w:asciiTheme="minorHAnsi" w:hAnsiTheme="minorHAnsi" w:cstheme="minorHAnsi"/>
          <w:color w:val="365F91"/>
          <w:sz w:val="20"/>
          <w:szCs w:val="20"/>
        </w:rPr>
        <w:t>on a waitlist.</w:t>
      </w:r>
      <w:r>
        <w:rPr>
          <w:rFonts w:asciiTheme="minorHAnsi" w:hAnsiTheme="minorHAnsi" w:cstheme="minorHAnsi"/>
          <w:color w:val="365F91"/>
          <w:sz w:val="20"/>
          <w:szCs w:val="20"/>
        </w:rPr>
        <w:t xml:space="preserve">  </w:t>
      </w:r>
    </w:p>
    <w:p w14:paraId="65A31290" w14:textId="77777777" w:rsidR="00AE0599" w:rsidRPr="00160C4A"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 xml:space="preserve">You will receive an email from </w:t>
      </w:r>
      <w:hyperlink r:id="rId12" w:history="1">
        <w:r w:rsidRPr="0028503B">
          <w:rPr>
            <w:rStyle w:val="Hyperlink"/>
            <w:rFonts w:asciiTheme="minorHAnsi" w:hAnsiTheme="minorHAnsi" w:cstheme="minorHAnsi"/>
            <w:sz w:val="20"/>
            <w:szCs w:val="20"/>
          </w:rPr>
          <w:t>Jeff Gabler</w:t>
        </w:r>
      </w:hyperlink>
      <w:r>
        <w:rPr>
          <w:rFonts w:asciiTheme="minorHAnsi" w:hAnsiTheme="minorHAnsi" w:cstheme="minorHAnsi"/>
          <w:color w:val="365F91"/>
          <w:sz w:val="20"/>
          <w:szCs w:val="20"/>
        </w:rPr>
        <w:t xml:space="preserve"> confirming your request.</w:t>
      </w:r>
    </w:p>
    <w:p w14:paraId="3C0C09FC"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WESTAR attempts to accommodate all requests but at times it may be necessary to prioritize attendees.</w:t>
      </w:r>
    </w:p>
    <w:p w14:paraId="753D4B1E" w14:textId="4152CC35" w:rsidR="004C624D" w:rsidRDefault="004C624D" w:rsidP="00E6248C">
      <w:pPr>
        <w:tabs>
          <w:tab w:val="left" w:pos="-432"/>
          <w:tab w:val="left" w:pos="3150"/>
        </w:tabs>
        <w:jc w:val="center"/>
        <w:rPr>
          <w:rFonts w:ascii="Calibri" w:hAnsi="Calibri"/>
          <w:b/>
          <w:bCs/>
          <w:color w:val="365F91"/>
        </w:rPr>
      </w:pPr>
    </w:p>
    <w:p w14:paraId="28ED5EE3" w14:textId="77777777" w:rsidR="00ED3457" w:rsidRDefault="00ED3457" w:rsidP="00E6248C">
      <w:pPr>
        <w:tabs>
          <w:tab w:val="left" w:pos="-432"/>
          <w:tab w:val="left" w:pos="3150"/>
        </w:tabs>
        <w:jc w:val="center"/>
        <w:rPr>
          <w:rFonts w:ascii="Calibri" w:hAnsi="Calibri"/>
          <w:b/>
          <w:bCs/>
          <w:color w:val="365F91"/>
        </w:rPr>
      </w:pPr>
    </w:p>
    <w:p w14:paraId="715C8713" w14:textId="77777777" w:rsidR="00ED3457" w:rsidRDefault="00ED3457" w:rsidP="00E6248C">
      <w:pPr>
        <w:tabs>
          <w:tab w:val="left" w:pos="-432"/>
          <w:tab w:val="left" w:pos="3150"/>
        </w:tabs>
        <w:jc w:val="center"/>
        <w:rPr>
          <w:rFonts w:ascii="Calibri" w:hAnsi="Calibri"/>
          <w:b/>
          <w:bCs/>
          <w:color w:val="365F91"/>
        </w:rPr>
      </w:pPr>
    </w:p>
    <w:p w14:paraId="5550E66F" w14:textId="77777777" w:rsidR="00ED3457" w:rsidRDefault="00ED3457" w:rsidP="00E6248C">
      <w:pPr>
        <w:tabs>
          <w:tab w:val="left" w:pos="-432"/>
          <w:tab w:val="left" w:pos="3150"/>
        </w:tabs>
        <w:jc w:val="center"/>
        <w:rPr>
          <w:rFonts w:ascii="Calibri" w:hAnsi="Calibri"/>
          <w:b/>
          <w:bCs/>
          <w:color w:val="365F91"/>
        </w:rPr>
      </w:pPr>
    </w:p>
    <w:p w14:paraId="251F2375" w14:textId="77777777" w:rsidR="00ED3457" w:rsidRDefault="00ED3457" w:rsidP="00E6248C">
      <w:pPr>
        <w:tabs>
          <w:tab w:val="left" w:pos="-432"/>
          <w:tab w:val="left" w:pos="3150"/>
        </w:tabs>
        <w:jc w:val="center"/>
        <w:rPr>
          <w:rFonts w:ascii="Calibri" w:hAnsi="Calibri"/>
          <w:b/>
          <w:bCs/>
          <w:color w:val="365F91"/>
        </w:rPr>
      </w:pPr>
    </w:p>
    <w:p w14:paraId="35864753" w14:textId="77777777" w:rsidR="00ED3457" w:rsidRDefault="00ED3457" w:rsidP="00E6248C">
      <w:pPr>
        <w:tabs>
          <w:tab w:val="left" w:pos="-432"/>
          <w:tab w:val="left" w:pos="3150"/>
        </w:tabs>
        <w:jc w:val="center"/>
        <w:rPr>
          <w:rFonts w:ascii="Calibri" w:hAnsi="Calibri"/>
          <w:b/>
          <w:bCs/>
          <w:color w:val="365F91"/>
        </w:rPr>
      </w:pPr>
    </w:p>
    <w:p w14:paraId="552E1029" w14:textId="77777777" w:rsidR="00ED3457" w:rsidRDefault="00ED3457" w:rsidP="00E6248C">
      <w:pPr>
        <w:tabs>
          <w:tab w:val="left" w:pos="-432"/>
          <w:tab w:val="left" w:pos="3150"/>
        </w:tabs>
        <w:jc w:val="center"/>
        <w:rPr>
          <w:rFonts w:ascii="Calibri" w:hAnsi="Calibri"/>
          <w:b/>
          <w:bCs/>
          <w:color w:val="365F91"/>
        </w:rPr>
      </w:pPr>
    </w:p>
    <w:p w14:paraId="187B346A" w14:textId="77777777" w:rsidR="00ED3457" w:rsidRDefault="00ED3457" w:rsidP="00E6248C">
      <w:pPr>
        <w:tabs>
          <w:tab w:val="left" w:pos="-432"/>
          <w:tab w:val="left" w:pos="3150"/>
        </w:tabs>
        <w:jc w:val="center"/>
        <w:rPr>
          <w:rFonts w:ascii="Calibri" w:hAnsi="Calibri"/>
          <w:b/>
          <w:bCs/>
          <w:color w:val="365F91"/>
        </w:rPr>
      </w:pPr>
    </w:p>
    <w:p w14:paraId="314A96C0" w14:textId="77777777" w:rsidR="00ED3457" w:rsidRDefault="00ED3457" w:rsidP="00E6248C">
      <w:pPr>
        <w:tabs>
          <w:tab w:val="left" w:pos="-432"/>
          <w:tab w:val="left" w:pos="3150"/>
        </w:tabs>
        <w:jc w:val="center"/>
        <w:rPr>
          <w:rFonts w:ascii="Calibri" w:hAnsi="Calibri"/>
          <w:b/>
          <w:bCs/>
          <w:color w:val="365F91"/>
        </w:rPr>
      </w:pPr>
    </w:p>
    <w:p w14:paraId="50C32E39" w14:textId="77777777" w:rsidR="00ED3457" w:rsidRDefault="00ED3457" w:rsidP="00E6248C">
      <w:pPr>
        <w:tabs>
          <w:tab w:val="left" w:pos="-432"/>
          <w:tab w:val="left" w:pos="3150"/>
        </w:tabs>
        <w:jc w:val="center"/>
        <w:rPr>
          <w:rFonts w:ascii="Calibri" w:hAnsi="Calibri"/>
          <w:b/>
          <w:bCs/>
          <w:color w:val="365F91"/>
        </w:rPr>
      </w:pPr>
    </w:p>
    <w:p w14:paraId="7383F810" w14:textId="77777777" w:rsidR="00ED3457" w:rsidRDefault="00ED3457" w:rsidP="00E6248C">
      <w:pPr>
        <w:tabs>
          <w:tab w:val="left" w:pos="-432"/>
          <w:tab w:val="left" w:pos="3150"/>
        </w:tabs>
        <w:jc w:val="center"/>
        <w:rPr>
          <w:rFonts w:ascii="Calibri" w:hAnsi="Calibri"/>
          <w:b/>
          <w:bCs/>
          <w:color w:val="365F91"/>
        </w:rPr>
      </w:pPr>
    </w:p>
    <w:p w14:paraId="5F4BCA8C" w14:textId="77777777" w:rsidR="00ED3457" w:rsidRDefault="00ED3457" w:rsidP="00E6248C">
      <w:pPr>
        <w:tabs>
          <w:tab w:val="left" w:pos="-432"/>
          <w:tab w:val="left" w:pos="3150"/>
        </w:tabs>
        <w:jc w:val="center"/>
        <w:rPr>
          <w:rFonts w:ascii="Calibri" w:hAnsi="Calibri"/>
          <w:b/>
          <w:bCs/>
          <w:color w:val="365F91"/>
        </w:rPr>
      </w:pPr>
    </w:p>
    <w:p w14:paraId="79D7D3D3" w14:textId="77777777" w:rsidR="00ED3457" w:rsidRDefault="00ED3457" w:rsidP="00E6248C">
      <w:pPr>
        <w:tabs>
          <w:tab w:val="left" w:pos="-432"/>
          <w:tab w:val="left" w:pos="3150"/>
        </w:tabs>
        <w:jc w:val="center"/>
        <w:rPr>
          <w:rFonts w:ascii="Calibri" w:hAnsi="Calibri"/>
          <w:b/>
          <w:bCs/>
          <w:color w:val="365F91"/>
        </w:rPr>
      </w:pPr>
    </w:p>
    <w:p w14:paraId="05FC0C5D" w14:textId="77777777" w:rsidR="00ED3457" w:rsidRDefault="00ED3457" w:rsidP="00E6248C">
      <w:pPr>
        <w:tabs>
          <w:tab w:val="left" w:pos="-432"/>
          <w:tab w:val="left" w:pos="3150"/>
        </w:tabs>
        <w:jc w:val="center"/>
        <w:rPr>
          <w:rFonts w:ascii="Calibri" w:hAnsi="Calibri"/>
          <w:b/>
          <w:bCs/>
          <w:color w:val="365F91"/>
        </w:rPr>
      </w:pPr>
    </w:p>
    <w:p w14:paraId="20F2BEB8" w14:textId="77777777" w:rsidR="008D19E6" w:rsidRDefault="008D19E6" w:rsidP="00E6248C">
      <w:pPr>
        <w:tabs>
          <w:tab w:val="left" w:pos="-432"/>
          <w:tab w:val="left" w:pos="3150"/>
        </w:tabs>
        <w:jc w:val="center"/>
        <w:rPr>
          <w:rFonts w:ascii="Calibri" w:hAnsi="Calibri"/>
          <w:b/>
          <w:bCs/>
          <w:color w:val="365F91"/>
        </w:rPr>
      </w:pPr>
    </w:p>
    <w:p w14:paraId="4E76A3DC" w14:textId="77777777" w:rsidR="008D19E6" w:rsidRDefault="008D19E6" w:rsidP="00E6248C">
      <w:pPr>
        <w:tabs>
          <w:tab w:val="left" w:pos="-432"/>
          <w:tab w:val="left" w:pos="3150"/>
        </w:tabs>
        <w:jc w:val="center"/>
        <w:rPr>
          <w:rFonts w:ascii="Calibri" w:hAnsi="Calibri"/>
          <w:b/>
          <w:bCs/>
          <w:color w:val="365F91"/>
        </w:rPr>
      </w:pPr>
    </w:p>
    <w:p w14:paraId="170CCA1C" w14:textId="77777777" w:rsidR="008D19E6" w:rsidRDefault="008D19E6" w:rsidP="00E6248C">
      <w:pPr>
        <w:tabs>
          <w:tab w:val="left" w:pos="-432"/>
          <w:tab w:val="left" w:pos="3150"/>
        </w:tabs>
        <w:jc w:val="center"/>
        <w:rPr>
          <w:rFonts w:ascii="Calibri" w:hAnsi="Calibri"/>
          <w:b/>
          <w:bCs/>
          <w:color w:val="365F91"/>
        </w:rPr>
      </w:pPr>
    </w:p>
    <w:p w14:paraId="72728BAC" w14:textId="77777777" w:rsidR="00246287" w:rsidRDefault="00246287" w:rsidP="00E6248C">
      <w:pPr>
        <w:tabs>
          <w:tab w:val="left" w:pos="-432"/>
          <w:tab w:val="left" w:pos="3150"/>
        </w:tabs>
        <w:jc w:val="center"/>
        <w:rPr>
          <w:rFonts w:ascii="Calibri" w:hAnsi="Calibri"/>
          <w:b/>
          <w:bCs/>
          <w:color w:val="365F91"/>
        </w:rPr>
      </w:pPr>
    </w:p>
    <w:p w14:paraId="1B30CA2C" w14:textId="18836299" w:rsidR="00E942C7" w:rsidRPr="00AE0599" w:rsidRDefault="00D94FDE" w:rsidP="00E942C7">
      <w:pPr>
        <w:shd w:val="clear" w:color="auto" w:fill="365F91"/>
        <w:spacing w:after="100"/>
        <w:jc w:val="center"/>
        <w:rPr>
          <w:rFonts w:ascii="Calibri" w:hAnsi="Calibri"/>
          <w:b/>
          <w:noProof/>
          <w:color w:val="FFFFFF" w:themeColor="background1"/>
          <w:sz w:val="32"/>
          <w:szCs w:val="32"/>
        </w:rPr>
      </w:pPr>
      <w:r>
        <w:rPr>
          <w:rFonts w:ascii="Calibri" w:hAnsi="Calibri"/>
          <w:b/>
          <w:noProof/>
          <w:color w:val="FFFFFF" w:themeColor="background1"/>
          <w:sz w:val="32"/>
          <w:szCs w:val="32"/>
        </w:rPr>
        <w:lastRenderedPageBreak/>
        <w:t>TUESDAY, JULY 16</w:t>
      </w:r>
      <w:r w:rsidR="00E942C7" w:rsidRPr="00AE0599">
        <w:rPr>
          <w:rFonts w:ascii="Calibri" w:hAnsi="Calibri"/>
          <w:b/>
          <w:noProof/>
          <w:color w:val="FFFFFF" w:themeColor="background1"/>
          <w:sz w:val="32"/>
          <w:szCs w:val="32"/>
        </w:rPr>
        <w:t>, 20</w:t>
      </w:r>
      <w:r w:rsidR="00E942C7">
        <w:rPr>
          <w:rFonts w:ascii="Calibri" w:hAnsi="Calibri"/>
          <w:b/>
          <w:noProof/>
          <w:color w:val="FFFFFF" w:themeColor="background1"/>
          <w:sz w:val="32"/>
          <w:szCs w:val="32"/>
        </w:rPr>
        <w:t>2</w:t>
      </w:r>
      <w:r>
        <w:rPr>
          <w:rFonts w:ascii="Calibri" w:hAnsi="Calibri"/>
          <w:b/>
          <w:noProof/>
          <w:color w:val="FFFFFF" w:themeColor="background1"/>
          <w:sz w:val="32"/>
          <w:szCs w:val="32"/>
        </w:rPr>
        <w:t>4</w:t>
      </w:r>
    </w:p>
    <w:p w14:paraId="39C8BB8C"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8:30</w:t>
      </w:r>
      <w:r w:rsidRPr="00AE0599">
        <w:rPr>
          <w:rFonts w:ascii="Calibri" w:hAnsi="Calibri"/>
          <w:color w:val="365F91"/>
          <w:sz w:val="20"/>
          <w:szCs w:val="20"/>
        </w:rPr>
        <w:tab/>
        <w:t>am</w:t>
      </w:r>
      <w:r w:rsidRPr="00AE0599">
        <w:rPr>
          <w:rFonts w:ascii="Calibri" w:hAnsi="Calibri"/>
          <w:color w:val="365F91"/>
          <w:sz w:val="20"/>
          <w:szCs w:val="20"/>
        </w:rPr>
        <w:tab/>
        <w:t>Introduction, Background, Course Overview &amp; Pre-Test</w:t>
      </w:r>
    </w:p>
    <w:p w14:paraId="64CFC139"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9:45</w:t>
      </w:r>
      <w:r w:rsidRPr="00AE0599">
        <w:rPr>
          <w:rFonts w:ascii="Calibri" w:hAnsi="Calibri"/>
          <w:color w:val="365F91"/>
          <w:sz w:val="20"/>
          <w:szCs w:val="20"/>
        </w:rPr>
        <w:tab/>
        <w:t>am</w:t>
      </w:r>
      <w:r w:rsidRPr="00AE0599">
        <w:rPr>
          <w:rFonts w:ascii="Calibri" w:hAnsi="Calibri"/>
          <w:color w:val="365F91"/>
          <w:sz w:val="20"/>
          <w:szCs w:val="20"/>
        </w:rPr>
        <w:tab/>
        <w:t>Inspector Issues (Entry, National Initiatives, CMS,…)</w:t>
      </w:r>
    </w:p>
    <w:p w14:paraId="11349FF8"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10:45</w:t>
      </w:r>
      <w:r w:rsidRPr="00AE0599">
        <w:rPr>
          <w:rFonts w:ascii="Calibri" w:hAnsi="Calibri"/>
          <w:color w:val="365F91"/>
          <w:sz w:val="20"/>
          <w:szCs w:val="20"/>
        </w:rPr>
        <w:tab/>
        <w:t>am</w:t>
      </w:r>
      <w:r w:rsidRPr="00AE0599">
        <w:rPr>
          <w:rFonts w:ascii="Calibri" w:hAnsi="Calibri"/>
          <w:color w:val="365F91"/>
          <w:sz w:val="20"/>
          <w:szCs w:val="20"/>
        </w:rPr>
        <w:tab/>
        <w:t>Break</w:t>
      </w:r>
    </w:p>
    <w:p w14:paraId="2AE9B507"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11:00</w:t>
      </w:r>
      <w:r w:rsidRPr="00AE0599">
        <w:rPr>
          <w:rFonts w:ascii="Calibri" w:hAnsi="Calibri"/>
          <w:color w:val="365F91"/>
          <w:sz w:val="20"/>
          <w:szCs w:val="20"/>
        </w:rPr>
        <w:tab/>
        <w:t>am</w:t>
      </w:r>
      <w:r w:rsidRPr="00AE0599">
        <w:rPr>
          <w:rFonts w:ascii="Calibri" w:hAnsi="Calibri"/>
          <w:color w:val="365F91"/>
          <w:sz w:val="20"/>
          <w:szCs w:val="20"/>
        </w:rPr>
        <w:tab/>
        <w:t>Digital World</w:t>
      </w:r>
    </w:p>
    <w:p w14:paraId="62D28F67"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11:45</w:t>
      </w:r>
      <w:r w:rsidRPr="00AE0599">
        <w:rPr>
          <w:rFonts w:ascii="Calibri" w:hAnsi="Calibri"/>
          <w:color w:val="365F91"/>
          <w:sz w:val="20"/>
          <w:szCs w:val="20"/>
        </w:rPr>
        <w:tab/>
        <w:t>am</w:t>
      </w:r>
      <w:r w:rsidRPr="00AE0599">
        <w:rPr>
          <w:rFonts w:ascii="Calibri" w:hAnsi="Calibri"/>
          <w:color w:val="365F91"/>
          <w:sz w:val="20"/>
          <w:szCs w:val="20"/>
        </w:rPr>
        <w:tab/>
        <w:t>Introduction to Practical Exercise/Break into Groups</w:t>
      </w:r>
    </w:p>
    <w:p w14:paraId="42D455A8"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12:00</w:t>
      </w:r>
      <w:r w:rsidRPr="00AE0599">
        <w:rPr>
          <w:rFonts w:ascii="Calibri" w:hAnsi="Calibri"/>
          <w:color w:val="365F91"/>
          <w:sz w:val="20"/>
          <w:szCs w:val="20"/>
        </w:rPr>
        <w:tab/>
        <w:t>noon</w:t>
      </w:r>
      <w:r w:rsidRPr="00AE0599">
        <w:rPr>
          <w:rFonts w:ascii="Calibri" w:hAnsi="Calibri"/>
          <w:color w:val="365F91"/>
          <w:sz w:val="20"/>
          <w:szCs w:val="20"/>
        </w:rPr>
        <w:tab/>
        <w:t>Lunch (on your own)</w:t>
      </w:r>
    </w:p>
    <w:p w14:paraId="66E6F5CE" w14:textId="77777777" w:rsidR="00E942C7" w:rsidRPr="00AE0599" w:rsidRDefault="00E942C7" w:rsidP="00E942C7">
      <w:pPr>
        <w:tabs>
          <w:tab w:val="left" w:pos="720"/>
          <w:tab w:val="left" w:pos="1260"/>
        </w:tabs>
        <w:ind w:left="1267" w:hanging="1267"/>
        <w:rPr>
          <w:rFonts w:ascii="Calibri" w:hAnsi="Calibri"/>
          <w:color w:val="365F91"/>
          <w:sz w:val="20"/>
          <w:szCs w:val="20"/>
        </w:rPr>
      </w:pPr>
      <w:r w:rsidRPr="00AE0599">
        <w:rPr>
          <w:rFonts w:ascii="Calibri" w:hAnsi="Calibri"/>
          <w:color w:val="365F91"/>
          <w:sz w:val="20"/>
          <w:szCs w:val="20"/>
        </w:rPr>
        <w:t>1:15</w:t>
      </w:r>
      <w:r w:rsidRPr="00AE0599">
        <w:rPr>
          <w:rFonts w:ascii="Calibri" w:hAnsi="Calibri"/>
          <w:color w:val="365F91"/>
          <w:sz w:val="20"/>
          <w:szCs w:val="20"/>
        </w:rPr>
        <w:tab/>
        <w:t>pm</w:t>
      </w:r>
      <w:r w:rsidRPr="00AE0599">
        <w:rPr>
          <w:rFonts w:ascii="Calibri" w:hAnsi="Calibri"/>
          <w:color w:val="365F91"/>
          <w:sz w:val="20"/>
          <w:szCs w:val="20"/>
        </w:rPr>
        <w:tab/>
        <w:t>Practical Exercise</w:t>
      </w:r>
    </w:p>
    <w:p w14:paraId="4570CFA1" w14:textId="77777777" w:rsidR="00E942C7" w:rsidRPr="00AE0599" w:rsidRDefault="00E942C7" w:rsidP="00E942C7">
      <w:pPr>
        <w:pStyle w:val="ListParagraph"/>
        <w:numPr>
          <w:ilvl w:val="0"/>
          <w:numId w:val="30"/>
        </w:numPr>
        <w:tabs>
          <w:tab w:val="left" w:pos="720"/>
          <w:tab w:val="left" w:pos="1260"/>
        </w:tabs>
        <w:spacing w:after="80"/>
        <w:rPr>
          <w:rFonts w:ascii="Calibri" w:hAnsi="Calibri"/>
          <w:color w:val="365F91"/>
          <w:sz w:val="20"/>
          <w:szCs w:val="20"/>
        </w:rPr>
      </w:pPr>
      <w:r w:rsidRPr="00AE0599">
        <w:rPr>
          <w:rFonts w:ascii="Calibri" w:hAnsi="Calibri"/>
          <w:color w:val="365F91"/>
          <w:sz w:val="20"/>
          <w:szCs w:val="20"/>
        </w:rPr>
        <w:t>Conduct Two Interviews</w:t>
      </w:r>
    </w:p>
    <w:p w14:paraId="13DA2DA1" w14:textId="77777777" w:rsidR="00E942C7" w:rsidRPr="00AE0599" w:rsidRDefault="00E942C7" w:rsidP="00E942C7">
      <w:pPr>
        <w:pStyle w:val="ListParagraph"/>
        <w:numPr>
          <w:ilvl w:val="0"/>
          <w:numId w:val="30"/>
        </w:numPr>
        <w:tabs>
          <w:tab w:val="left" w:pos="720"/>
          <w:tab w:val="left" w:pos="1260"/>
        </w:tabs>
        <w:spacing w:after="80"/>
        <w:rPr>
          <w:rFonts w:ascii="Calibri" w:hAnsi="Calibri"/>
          <w:color w:val="365F91"/>
          <w:sz w:val="20"/>
          <w:szCs w:val="20"/>
        </w:rPr>
      </w:pPr>
      <w:r w:rsidRPr="00AE0599">
        <w:rPr>
          <w:rFonts w:ascii="Calibri" w:hAnsi="Calibri"/>
          <w:color w:val="365F91"/>
          <w:sz w:val="20"/>
          <w:szCs w:val="20"/>
        </w:rPr>
        <w:t>Sampling</w:t>
      </w:r>
    </w:p>
    <w:p w14:paraId="341540AC" w14:textId="77777777" w:rsidR="00E942C7" w:rsidRPr="00AE0599" w:rsidRDefault="00E942C7" w:rsidP="00E942C7">
      <w:pPr>
        <w:pStyle w:val="ListParagraph"/>
        <w:numPr>
          <w:ilvl w:val="0"/>
          <w:numId w:val="30"/>
        </w:numPr>
        <w:tabs>
          <w:tab w:val="left" w:pos="720"/>
          <w:tab w:val="left" w:pos="1260"/>
        </w:tabs>
        <w:spacing w:after="80"/>
        <w:rPr>
          <w:rFonts w:ascii="Calibri" w:hAnsi="Calibri"/>
          <w:color w:val="365F91"/>
          <w:sz w:val="20"/>
          <w:szCs w:val="20"/>
        </w:rPr>
      </w:pPr>
      <w:r w:rsidRPr="00AE0599">
        <w:rPr>
          <w:rFonts w:ascii="Calibri" w:hAnsi="Calibri"/>
          <w:color w:val="365F91"/>
          <w:sz w:val="20"/>
          <w:szCs w:val="20"/>
        </w:rPr>
        <w:t>Writing Inspection Report</w:t>
      </w:r>
    </w:p>
    <w:p w14:paraId="6CB379C0" w14:textId="356DE1B0" w:rsidR="00E942C7" w:rsidRDefault="00E942C7" w:rsidP="00D94FDE">
      <w:pPr>
        <w:tabs>
          <w:tab w:val="left" w:pos="720"/>
          <w:tab w:val="left" w:pos="1260"/>
        </w:tabs>
        <w:ind w:left="1267" w:hanging="1267"/>
        <w:rPr>
          <w:rFonts w:ascii="Calibri" w:hAnsi="Calibri"/>
          <w:color w:val="365F91"/>
          <w:sz w:val="20"/>
          <w:szCs w:val="20"/>
        </w:rPr>
      </w:pPr>
      <w:r w:rsidRPr="00AE0599">
        <w:rPr>
          <w:rFonts w:ascii="Calibri" w:hAnsi="Calibri"/>
          <w:color w:val="365F91"/>
          <w:sz w:val="20"/>
          <w:szCs w:val="20"/>
        </w:rPr>
        <w:t>4:30</w:t>
      </w:r>
      <w:r w:rsidRPr="00AE0599">
        <w:rPr>
          <w:rFonts w:ascii="Calibri" w:hAnsi="Calibri"/>
          <w:color w:val="365F91"/>
          <w:sz w:val="20"/>
          <w:szCs w:val="20"/>
        </w:rPr>
        <w:tab/>
        <w:t>pm</w:t>
      </w:r>
      <w:r w:rsidRPr="00AE0599">
        <w:rPr>
          <w:rFonts w:ascii="Calibri" w:hAnsi="Calibri"/>
          <w:color w:val="365F91"/>
          <w:sz w:val="20"/>
          <w:szCs w:val="20"/>
        </w:rPr>
        <w:tab/>
        <w:t>Adjourn for the Day</w:t>
      </w:r>
    </w:p>
    <w:p w14:paraId="3C52A766" w14:textId="77777777" w:rsidR="00E942C7" w:rsidRDefault="00E942C7" w:rsidP="00E942C7">
      <w:pPr>
        <w:tabs>
          <w:tab w:val="left" w:pos="720"/>
          <w:tab w:val="left" w:pos="1260"/>
        </w:tabs>
        <w:ind w:left="1267" w:hanging="1267"/>
        <w:rPr>
          <w:rFonts w:ascii="Calibri" w:hAnsi="Calibri"/>
          <w:color w:val="365F91"/>
          <w:sz w:val="20"/>
          <w:szCs w:val="20"/>
        </w:rPr>
      </w:pPr>
    </w:p>
    <w:p w14:paraId="49ECB637" w14:textId="1BC9634E" w:rsidR="00E942C7" w:rsidRPr="00AE0599" w:rsidRDefault="00E942C7" w:rsidP="00E942C7">
      <w:pPr>
        <w:pBdr>
          <w:bottom w:val="single" w:sz="4" w:space="1" w:color="auto"/>
        </w:pBdr>
        <w:shd w:val="clear" w:color="auto" w:fill="365F91"/>
        <w:tabs>
          <w:tab w:val="left" w:pos="720"/>
          <w:tab w:val="left" w:pos="1260"/>
        </w:tabs>
        <w:spacing w:after="100"/>
        <w:jc w:val="center"/>
        <w:rPr>
          <w:rFonts w:ascii="Calibri" w:hAnsi="Calibri"/>
          <w:b/>
          <w:color w:val="FFFFFF" w:themeColor="background1"/>
          <w:sz w:val="32"/>
          <w:szCs w:val="32"/>
        </w:rPr>
      </w:pPr>
      <w:r w:rsidRPr="00AE0599">
        <w:rPr>
          <w:rFonts w:ascii="Calibri" w:hAnsi="Calibri"/>
          <w:b/>
          <w:color w:val="FFFFFF" w:themeColor="background1"/>
          <w:sz w:val="32"/>
          <w:szCs w:val="32"/>
        </w:rPr>
        <w:t xml:space="preserve">WEDNESDAY </w:t>
      </w:r>
      <w:r w:rsidR="00D94FDE">
        <w:rPr>
          <w:rFonts w:ascii="Calibri" w:hAnsi="Calibri"/>
          <w:b/>
          <w:color w:val="FFFFFF" w:themeColor="background1"/>
          <w:sz w:val="32"/>
          <w:szCs w:val="32"/>
        </w:rPr>
        <w:t>JULY 17</w:t>
      </w:r>
      <w:r w:rsidRPr="00AE0599">
        <w:rPr>
          <w:rFonts w:ascii="Calibri" w:hAnsi="Calibri"/>
          <w:b/>
          <w:color w:val="FFFFFF" w:themeColor="background1"/>
          <w:sz w:val="32"/>
          <w:szCs w:val="32"/>
        </w:rPr>
        <w:t>, 20</w:t>
      </w:r>
      <w:r>
        <w:rPr>
          <w:rFonts w:ascii="Calibri" w:hAnsi="Calibri"/>
          <w:b/>
          <w:color w:val="FFFFFF" w:themeColor="background1"/>
          <w:sz w:val="32"/>
          <w:szCs w:val="32"/>
        </w:rPr>
        <w:t>2</w:t>
      </w:r>
      <w:r w:rsidR="00D94FDE">
        <w:rPr>
          <w:rFonts w:ascii="Calibri" w:hAnsi="Calibri"/>
          <w:b/>
          <w:color w:val="FFFFFF" w:themeColor="background1"/>
          <w:sz w:val="32"/>
          <w:szCs w:val="32"/>
        </w:rPr>
        <w:t>4</w:t>
      </w:r>
    </w:p>
    <w:p w14:paraId="191744BC"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8:30</w:t>
      </w:r>
      <w:r w:rsidRPr="00AE0599">
        <w:rPr>
          <w:rFonts w:ascii="Calibri" w:hAnsi="Calibri"/>
          <w:color w:val="365F91"/>
          <w:sz w:val="20"/>
          <w:szCs w:val="20"/>
        </w:rPr>
        <w:tab/>
        <w:t>am</w:t>
      </w:r>
      <w:r w:rsidRPr="00AE0599">
        <w:rPr>
          <w:rFonts w:ascii="Calibri" w:hAnsi="Calibri"/>
          <w:color w:val="365F91"/>
          <w:sz w:val="20"/>
          <w:szCs w:val="20"/>
        </w:rPr>
        <w:tab/>
        <w:t>Writing Inspection Report (cont’d)</w:t>
      </w:r>
    </w:p>
    <w:p w14:paraId="2CB4913A"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10:15</w:t>
      </w:r>
      <w:r w:rsidRPr="00AE0599">
        <w:rPr>
          <w:rFonts w:ascii="Calibri" w:hAnsi="Calibri"/>
          <w:color w:val="365F91"/>
          <w:sz w:val="20"/>
          <w:szCs w:val="20"/>
        </w:rPr>
        <w:tab/>
        <w:t>am</w:t>
      </w:r>
      <w:r w:rsidRPr="00AE0599">
        <w:rPr>
          <w:rFonts w:ascii="Calibri" w:hAnsi="Calibri"/>
          <w:color w:val="365F91"/>
          <w:sz w:val="20"/>
          <w:szCs w:val="20"/>
        </w:rPr>
        <w:tab/>
        <w:t>Break</w:t>
      </w:r>
    </w:p>
    <w:p w14:paraId="26342900"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10:30</w:t>
      </w:r>
      <w:r w:rsidRPr="00AE0599">
        <w:rPr>
          <w:rFonts w:ascii="Calibri" w:hAnsi="Calibri"/>
          <w:color w:val="365F91"/>
          <w:sz w:val="20"/>
          <w:szCs w:val="20"/>
        </w:rPr>
        <w:tab/>
        <w:t>am</w:t>
      </w:r>
      <w:r w:rsidRPr="00AE0599">
        <w:rPr>
          <w:rFonts w:ascii="Calibri" w:hAnsi="Calibri"/>
          <w:color w:val="365F91"/>
          <w:sz w:val="20"/>
          <w:szCs w:val="20"/>
        </w:rPr>
        <w:tab/>
        <w:t>Review Group Reports, Interviews and Sampling</w:t>
      </w:r>
    </w:p>
    <w:p w14:paraId="3A15B10E"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12:00</w:t>
      </w:r>
      <w:r w:rsidRPr="00AE0599">
        <w:rPr>
          <w:rFonts w:ascii="Calibri" w:hAnsi="Calibri"/>
          <w:color w:val="365F91"/>
          <w:sz w:val="20"/>
          <w:szCs w:val="20"/>
        </w:rPr>
        <w:tab/>
        <w:t>noon</w:t>
      </w:r>
      <w:r w:rsidRPr="00AE0599">
        <w:rPr>
          <w:rFonts w:ascii="Calibri" w:hAnsi="Calibri"/>
          <w:color w:val="365F91"/>
          <w:sz w:val="20"/>
          <w:szCs w:val="20"/>
        </w:rPr>
        <w:tab/>
        <w:t>Lunch (on your own)</w:t>
      </w:r>
    </w:p>
    <w:p w14:paraId="6D362792"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1:15</w:t>
      </w:r>
      <w:r w:rsidRPr="00AE0599">
        <w:rPr>
          <w:rFonts w:ascii="Calibri" w:hAnsi="Calibri"/>
          <w:color w:val="365F91"/>
          <w:sz w:val="20"/>
          <w:szCs w:val="20"/>
        </w:rPr>
        <w:tab/>
        <w:t>pm</w:t>
      </w:r>
      <w:r w:rsidRPr="00AE0599">
        <w:rPr>
          <w:rFonts w:ascii="Calibri" w:hAnsi="Calibri"/>
          <w:color w:val="365F91"/>
          <w:sz w:val="20"/>
          <w:szCs w:val="20"/>
        </w:rPr>
        <w:tab/>
        <w:t>Note Taking and Report Writing</w:t>
      </w:r>
    </w:p>
    <w:p w14:paraId="519902CD"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2:30</w:t>
      </w:r>
      <w:r w:rsidRPr="00AE0599">
        <w:rPr>
          <w:rFonts w:ascii="Calibri" w:hAnsi="Calibri"/>
          <w:color w:val="365F91"/>
          <w:sz w:val="20"/>
          <w:szCs w:val="20"/>
        </w:rPr>
        <w:tab/>
        <w:t>pm</w:t>
      </w:r>
      <w:r w:rsidRPr="00AE0599">
        <w:rPr>
          <w:rFonts w:ascii="Calibri" w:hAnsi="Calibri"/>
          <w:color w:val="365F91"/>
          <w:sz w:val="20"/>
          <w:szCs w:val="20"/>
        </w:rPr>
        <w:tab/>
        <w:t>Break</w:t>
      </w:r>
    </w:p>
    <w:p w14:paraId="760D4890"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2:45</w:t>
      </w:r>
      <w:r w:rsidRPr="00AE0599">
        <w:rPr>
          <w:rFonts w:ascii="Calibri" w:hAnsi="Calibri"/>
          <w:color w:val="365F91"/>
          <w:sz w:val="20"/>
          <w:szCs w:val="20"/>
        </w:rPr>
        <w:tab/>
        <w:t>pm</w:t>
      </w:r>
      <w:r w:rsidRPr="00AE0599">
        <w:rPr>
          <w:rFonts w:ascii="Calibri" w:hAnsi="Calibri"/>
          <w:color w:val="365F91"/>
          <w:sz w:val="20"/>
          <w:szCs w:val="20"/>
        </w:rPr>
        <w:tab/>
        <w:t>Interviewing Practical Exercise</w:t>
      </w:r>
    </w:p>
    <w:p w14:paraId="76A5B133"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3:00</w:t>
      </w:r>
      <w:r w:rsidRPr="00AE0599">
        <w:rPr>
          <w:rFonts w:ascii="Calibri" w:hAnsi="Calibri"/>
          <w:color w:val="365F91"/>
          <w:sz w:val="20"/>
          <w:szCs w:val="20"/>
        </w:rPr>
        <w:tab/>
        <w:t>pm</w:t>
      </w:r>
      <w:r w:rsidRPr="00AE0599">
        <w:rPr>
          <w:rFonts w:ascii="Calibri" w:hAnsi="Calibri"/>
          <w:color w:val="365F91"/>
          <w:sz w:val="20"/>
          <w:szCs w:val="20"/>
        </w:rPr>
        <w:tab/>
        <w:t>Interviewing Skills</w:t>
      </w:r>
    </w:p>
    <w:p w14:paraId="4D8BD927"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4:00</w:t>
      </w:r>
      <w:r w:rsidRPr="00AE0599">
        <w:rPr>
          <w:rFonts w:ascii="Calibri" w:hAnsi="Calibri"/>
          <w:color w:val="365F91"/>
          <w:sz w:val="20"/>
          <w:szCs w:val="20"/>
        </w:rPr>
        <w:tab/>
        <w:t>pm</w:t>
      </w:r>
      <w:r w:rsidRPr="00AE0599">
        <w:rPr>
          <w:rFonts w:ascii="Calibri" w:hAnsi="Calibri"/>
          <w:color w:val="365F91"/>
          <w:sz w:val="20"/>
          <w:szCs w:val="20"/>
        </w:rPr>
        <w:tab/>
        <w:t>Alternative Compliance Monitoring Methods</w:t>
      </w:r>
    </w:p>
    <w:p w14:paraId="09168F1A"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4:30</w:t>
      </w:r>
      <w:r w:rsidRPr="00AE0599">
        <w:rPr>
          <w:rFonts w:ascii="Calibri" w:hAnsi="Calibri"/>
          <w:color w:val="365F91"/>
          <w:sz w:val="20"/>
          <w:szCs w:val="20"/>
        </w:rPr>
        <w:tab/>
        <w:t>pm</w:t>
      </w:r>
      <w:r w:rsidRPr="00AE0599">
        <w:rPr>
          <w:rFonts w:ascii="Calibri" w:hAnsi="Calibri"/>
          <w:color w:val="365F91"/>
          <w:sz w:val="20"/>
          <w:szCs w:val="20"/>
        </w:rPr>
        <w:tab/>
        <w:t>Inspector Issues</w:t>
      </w:r>
    </w:p>
    <w:p w14:paraId="417C9B6E" w14:textId="77777777" w:rsidR="00E942C7" w:rsidRPr="00AE0599" w:rsidRDefault="00E942C7" w:rsidP="00E942C7">
      <w:pPr>
        <w:tabs>
          <w:tab w:val="left" w:pos="720"/>
          <w:tab w:val="left" w:pos="1260"/>
        </w:tabs>
        <w:ind w:left="1267" w:hanging="1267"/>
        <w:rPr>
          <w:rFonts w:ascii="Calibri" w:hAnsi="Calibri"/>
          <w:color w:val="365F91"/>
          <w:sz w:val="20"/>
          <w:szCs w:val="20"/>
        </w:rPr>
      </w:pPr>
      <w:r w:rsidRPr="00AE0599">
        <w:rPr>
          <w:rFonts w:ascii="Calibri" w:hAnsi="Calibri"/>
          <w:color w:val="365F91"/>
          <w:sz w:val="20"/>
          <w:szCs w:val="20"/>
        </w:rPr>
        <w:t>4:30</w:t>
      </w:r>
      <w:r w:rsidRPr="00AE0599">
        <w:rPr>
          <w:rFonts w:ascii="Calibri" w:hAnsi="Calibri"/>
          <w:color w:val="365F91"/>
          <w:sz w:val="20"/>
          <w:szCs w:val="20"/>
        </w:rPr>
        <w:tab/>
        <w:t>pm</w:t>
      </w:r>
      <w:r w:rsidRPr="00AE0599">
        <w:rPr>
          <w:rFonts w:ascii="Calibri" w:hAnsi="Calibri"/>
          <w:color w:val="365F91"/>
          <w:sz w:val="20"/>
          <w:szCs w:val="20"/>
        </w:rPr>
        <w:tab/>
        <w:t>Adjourn for the Day</w:t>
      </w:r>
    </w:p>
    <w:p w14:paraId="6463B3A2" w14:textId="77777777" w:rsidR="00E942C7" w:rsidRPr="00AE0599" w:rsidRDefault="00E942C7" w:rsidP="00E942C7">
      <w:pPr>
        <w:tabs>
          <w:tab w:val="left" w:pos="720"/>
          <w:tab w:val="left" w:pos="1260"/>
        </w:tabs>
        <w:rPr>
          <w:rFonts w:ascii="Calibri" w:hAnsi="Calibri"/>
          <w:color w:val="365F91"/>
          <w:sz w:val="20"/>
          <w:szCs w:val="20"/>
        </w:rPr>
      </w:pPr>
    </w:p>
    <w:p w14:paraId="5FEF4489" w14:textId="134C7676" w:rsidR="00E942C7" w:rsidRPr="00AE0599" w:rsidRDefault="00E942C7" w:rsidP="00E942C7">
      <w:pPr>
        <w:shd w:val="clear" w:color="auto" w:fill="365F91"/>
        <w:tabs>
          <w:tab w:val="left" w:pos="720"/>
          <w:tab w:val="left" w:pos="1260"/>
        </w:tabs>
        <w:spacing w:after="100"/>
        <w:jc w:val="center"/>
        <w:rPr>
          <w:rFonts w:ascii="Calibri" w:hAnsi="Calibri"/>
          <w:b/>
          <w:color w:val="FFFFFF" w:themeColor="background1"/>
          <w:sz w:val="32"/>
          <w:szCs w:val="32"/>
        </w:rPr>
      </w:pPr>
      <w:r w:rsidRPr="00AE0599">
        <w:rPr>
          <w:rFonts w:ascii="Calibri" w:hAnsi="Calibri"/>
          <w:b/>
          <w:color w:val="FFFFFF" w:themeColor="background1"/>
          <w:sz w:val="32"/>
          <w:szCs w:val="32"/>
        </w:rPr>
        <w:t xml:space="preserve">THURSDAY, </w:t>
      </w:r>
      <w:r w:rsidR="00D94FDE">
        <w:rPr>
          <w:rFonts w:ascii="Calibri" w:hAnsi="Calibri"/>
          <w:b/>
          <w:color w:val="FFFFFF" w:themeColor="background1"/>
          <w:sz w:val="32"/>
          <w:szCs w:val="32"/>
        </w:rPr>
        <w:t>JULY 18</w:t>
      </w:r>
      <w:r w:rsidRPr="00AE0599">
        <w:rPr>
          <w:rFonts w:ascii="Calibri" w:hAnsi="Calibri"/>
          <w:b/>
          <w:color w:val="FFFFFF" w:themeColor="background1"/>
          <w:sz w:val="32"/>
          <w:szCs w:val="32"/>
        </w:rPr>
        <w:t>, 20</w:t>
      </w:r>
      <w:r>
        <w:rPr>
          <w:rFonts w:ascii="Calibri" w:hAnsi="Calibri"/>
          <w:b/>
          <w:color w:val="FFFFFF" w:themeColor="background1"/>
          <w:sz w:val="32"/>
          <w:szCs w:val="32"/>
        </w:rPr>
        <w:t>2</w:t>
      </w:r>
      <w:r w:rsidR="00D94FDE">
        <w:rPr>
          <w:rFonts w:ascii="Calibri" w:hAnsi="Calibri"/>
          <w:b/>
          <w:color w:val="FFFFFF" w:themeColor="background1"/>
          <w:sz w:val="32"/>
          <w:szCs w:val="32"/>
        </w:rPr>
        <w:t>4</w:t>
      </w:r>
    </w:p>
    <w:p w14:paraId="7925312E"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8:30</w:t>
      </w:r>
      <w:r w:rsidRPr="00AE0599">
        <w:rPr>
          <w:rFonts w:ascii="Calibri" w:hAnsi="Calibri"/>
          <w:color w:val="365F91"/>
          <w:sz w:val="20"/>
          <w:szCs w:val="20"/>
        </w:rPr>
        <w:tab/>
        <w:t>am</w:t>
      </w:r>
      <w:r w:rsidRPr="00AE0599">
        <w:rPr>
          <w:rFonts w:ascii="Calibri" w:hAnsi="Calibri"/>
          <w:color w:val="365F91"/>
          <w:sz w:val="20"/>
          <w:szCs w:val="20"/>
        </w:rPr>
        <w:tab/>
        <w:t>How to be an Effective Witness</w:t>
      </w:r>
    </w:p>
    <w:p w14:paraId="22DCA3C1"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9:15</w:t>
      </w:r>
      <w:r w:rsidRPr="00AE0599">
        <w:rPr>
          <w:rFonts w:ascii="Calibri" w:hAnsi="Calibri"/>
          <w:color w:val="365F91"/>
          <w:sz w:val="20"/>
          <w:szCs w:val="20"/>
        </w:rPr>
        <w:tab/>
        <w:t>am</w:t>
      </w:r>
      <w:r w:rsidRPr="00AE0599">
        <w:rPr>
          <w:rFonts w:ascii="Calibri" w:hAnsi="Calibri"/>
          <w:color w:val="365F91"/>
          <w:sz w:val="20"/>
          <w:szCs w:val="20"/>
        </w:rPr>
        <w:tab/>
        <w:t>Field Technology (IR) and DOC</w:t>
      </w:r>
    </w:p>
    <w:p w14:paraId="0582E847"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10:15</w:t>
      </w:r>
      <w:r w:rsidRPr="00AE0599">
        <w:rPr>
          <w:rFonts w:ascii="Calibri" w:hAnsi="Calibri"/>
          <w:color w:val="365F91"/>
          <w:sz w:val="20"/>
          <w:szCs w:val="20"/>
        </w:rPr>
        <w:tab/>
        <w:t>am</w:t>
      </w:r>
      <w:r w:rsidRPr="00AE0599">
        <w:rPr>
          <w:rFonts w:ascii="Calibri" w:hAnsi="Calibri"/>
          <w:color w:val="365F91"/>
          <w:sz w:val="20"/>
          <w:szCs w:val="20"/>
        </w:rPr>
        <w:tab/>
        <w:t>Description of Criminal Program</w:t>
      </w:r>
    </w:p>
    <w:p w14:paraId="0A159203" w14:textId="77777777" w:rsidR="00E942C7" w:rsidRPr="00AE0599" w:rsidRDefault="00E942C7" w:rsidP="00E942C7">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11:00</w:t>
      </w:r>
      <w:r w:rsidRPr="00AE0599">
        <w:rPr>
          <w:rFonts w:ascii="Calibri" w:hAnsi="Calibri"/>
          <w:color w:val="365F91"/>
          <w:sz w:val="20"/>
          <w:szCs w:val="20"/>
        </w:rPr>
        <w:tab/>
        <w:t>am</w:t>
      </w:r>
      <w:r w:rsidRPr="00AE0599">
        <w:rPr>
          <w:rFonts w:ascii="Calibri" w:hAnsi="Calibri"/>
          <w:color w:val="365F91"/>
          <w:sz w:val="20"/>
          <w:szCs w:val="20"/>
        </w:rPr>
        <w:tab/>
        <w:t>Review Questions, Wrap-Up, and Post-Test</w:t>
      </w:r>
    </w:p>
    <w:p w14:paraId="788F22A0" w14:textId="77777777" w:rsidR="00E942C7" w:rsidRPr="00AE0599" w:rsidRDefault="00E942C7" w:rsidP="00E942C7">
      <w:pPr>
        <w:tabs>
          <w:tab w:val="left" w:pos="720"/>
          <w:tab w:val="left" w:pos="1260"/>
        </w:tabs>
        <w:ind w:left="1267" w:hanging="1267"/>
        <w:rPr>
          <w:rFonts w:ascii="Calibri" w:hAnsi="Calibri"/>
          <w:color w:val="365F91"/>
          <w:sz w:val="20"/>
          <w:szCs w:val="20"/>
        </w:rPr>
      </w:pPr>
      <w:r w:rsidRPr="00AE0599">
        <w:rPr>
          <w:rFonts w:ascii="Calibri" w:hAnsi="Calibri"/>
          <w:color w:val="365F91"/>
          <w:sz w:val="20"/>
          <w:szCs w:val="20"/>
        </w:rPr>
        <w:t>11:30</w:t>
      </w:r>
      <w:r w:rsidRPr="00AE0599">
        <w:rPr>
          <w:rFonts w:ascii="Calibri" w:hAnsi="Calibri"/>
          <w:color w:val="365F91"/>
          <w:sz w:val="20"/>
          <w:szCs w:val="20"/>
        </w:rPr>
        <w:tab/>
        <w:t>pm</w:t>
      </w:r>
      <w:r w:rsidRPr="00AE0599">
        <w:rPr>
          <w:rFonts w:ascii="Calibri" w:hAnsi="Calibri"/>
          <w:color w:val="365F91"/>
          <w:sz w:val="20"/>
          <w:szCs w:val="20"/>
        </w:rPr>
        <w:tab/>
        <w:t>Adjourn</w:t>
      </w:r>
    </w:p>
    <w:p w14:paraId="26305467" w14:textId="77777777" w:rsidR="00E942C7" w:rsidRPr="00AE0599" w:rsidRDefault="00E942C7" w:rsidP="00E942C7">
      <w:pPr>
        <w:tabs>
          <w:tab w:val="left" w:pos="720"/>
          <w:tab w:val="left" w:pos="1260"/>
        </w:tabs>
        <w:ind w:left="1267" w:hanging="1267"/>
        <w:rPr>
          <w:rFonts w:ascii="Calibri" w:hAnsi="Calibri"/>
          <w:color w:val="365F91"/>
          <w:sz w:val="20"/>
          <w:szCs w:val="20"/>
        </w:rPr>
      </w:pPr>
    </w:p>
    <w:p w14:paraId="2722CC0F" w14:textId="77777777" w:rsidR="00E942C7" w:rsidRPr="00AE0599" w:rsidRDefault="00E942C7" w:rsidP="00E942C7">
      <w:pPr>
        <w:widowControl/>
        <w:shd w:val="clear" w:color="auto" w:fill="365F91"/>
        <w:tabs>
          <w:tab w:val="left" w:pos="720"/>
        </w:tabs>
        <w:autoSpaceDE/>
        <w:autoSpaceDN/>
        <w:adjustRightInd/>
        <w:spacing w:after="120"/>
        <w:jc w:val="center"/>
        <w:rPr>
          <w:rFonts w:ascii="Calibri" w:hAnsi="Calibri"/>
          <w:b/>
          <w:color w:val="FFFFFF" w:themeColor="background1"/>
          <w:sz w:val="32"/>
          <w:szCs w:val="32"/>
        </w:rPr>
      </w:pPr>
      <w:r w:rsidRPr="00AE0599">
        <w:rPr>
          <w:rFonts w:ascii="Calibri" w:hAnsi="Calibri"/>
          <w:b/>
          <w:color w:val="FFFFFF" w:themeColor="background1"/>
          <w:sz w:val="32"/>
          <w:szCs w:val="32"/>
        </w:rPr>
        <w:t>ABOUT THE TRAINING</w:t>
      </w:r>
    </w:p>
    <w:p w14:paraId="7CFB30B7" w14:textId="77777777" w:rsidR="00E942C7" w:rsidRPr="00AE0599" w:rsidRDefault="00E942C7" w:rsidP="00E942C7">
      <w:pPr>
        <w:pStyle w:val="BodyText"/>
        <w:ind w:left="0" w:right="230"/>
        <w:rPr>
          <w:color w:val="365F91"/>
        </w:rPr>
      </w:pPr>
      <w:r w:rsidRPr="00AE0599">
        <w:rPr>
          <w:rFonts w:cs="Calibri"/>
          <w:b/>
          <w:bCs/>
          <w:color w:val="365F91"/>
          <w:spacing w:val="-1"/>
        </w:rPr>
        <w:t>COURSE DESCRIPTION</w:t>
      </w:r>
      <w:r w:rsidRPr="00AE0599">
        <w:rPr>
          <w:rFonts w:cs="Calibri"/>
          <w:b/>
          <w:bCs/>
          <w:color w:val="365F91"/>
        </w:rPr>
        <w:t>:</w:t>
      </w:r>
      <w:r w:rsidRPr="00AE0599">
        <w:rPr>
          <w:rFonts w:cs="Calibri"/>
          <w:b/>
          <w:bCs/>
          <w:color w:val="365F91"/>
          <w:spacing w:val="-4"/>
        </w:rPr>
        <w:t xml:space="preserve"> </w:t>
      </w:r>
      <w:r w:rsidRPr="00AE0599">
        <w:rPr>
          <w:color w:val="365F91"/>
          <w:spacing w:val="-1"/>
        </w:rPr>
        <w:t>The</w:t>
      </w:r>
      <w:r w:rsidRPr="00AE0599">
        <w:rPr>
          <w:color w:val="365F91"/>
          <w:spacing w:val="-8"/>
        </w:rPr>
        <w:t xml:space="preserve"> </w:t>
      </w:r>
      <w:r w:rsidRPr="00AE0599">
        <w:rPr>
          <w:color w:val="365F91"/>
        </w:rPr>
        <w:t>Advanced</w:t>
      </w:r>
      <w:r w:rsidRPr="00AE0599">
        <w:rPr>
          <w:color w:val="365F91"/>
          <w:spacing w:val="-6"/>
        </w:rPr>
        <w:t xml:space="preserve"> </w:t>
      </w:r>
      <w:r w:rsidRPr="00AE0599">
        <w:rPr>
          <w:color w:val="365F91"/>
          <w:spacing w:val="-1"/>
        </w:rPr>
        <w:t>Inspector</w:t>
      </w:r>
      <w:r w:rsidRPr="00AE0599">
        <w:rPr>
          <w:color w:val="365F91"/>
          <w:spacing w:val="-6"/>
        </w:rPr>
        <w:t xml:space="preserve"> </w:t>
      </w:r>
      <w:r w:rsidRPr="00AE0599">
        <w:rPr>
          <w:color w:val="365F91"/>
          <w:spacing w:val="-1"/>
        </w:rPr>
        <w:t>Training</w:t>
      </w:r>
      <w:r w:rsidRPr="00AE0599">
        <w:rPr>
          <w:color w:val="365F91"/>
          <w:spacing w:val="-5"/>
        </w:rPr>
        <w:t xml:space="preserve"> </w:t>
      </w:r>
      <w:r w:rsidRPr="00AE0599">
        <w:rPr>
          <w:color w:val="365F91"/>
          <w:spacing w:val="-1"/>
        </w:rPr>
        <w:t>Course</w:t>
      </w:r>
      <w:r w:rsidRPr="00AE0599">
        <w:rPr>
          <w:color w:val="365F91"/>
          <w:spacing w:val="-7"/>
        </w:rPr>
        <w:t xml:space="preserve"> </w:t>
      </w:r>
      <w:r w:rsidRPr="00AE0599">
        <w:rPr>
          <w:color w:val="365F91"/>
          <w:spacing w:val="-1"/>
        </w:rPr>
        <w:t>focuses</w:t>
      </w:r>
      <w:r w:rsidRPr="00AE0599">
        <w:rPr>
          <w:color w:val="365F91"/>
          <w:spacing w:val="-8"/>
        </w:rPr>
        <w:t xml:space="preserve"> </w:t>
      </w:r>
      <w:r w:rsidRPr="00AE0599">
        <w:rPr>
          <w:color w:val="365F91"/>
        </w:rPr>
        <w:t>on</w:t>
      </w:r>
      <w:r w:rsidRPr="00AE0599">
        <w:rPr>
          <w:color w:val="365F91"/>
          <w:spacing w:val="-6"/>
        </w:rPr>
        <w:t xml:space="preserve"> </w:t>
      </w:r>
      <w:r w:rsidRPr="00AE0599">
        <w:rPr>
          <w:color w:val="365F91"/>
        </w:rPr>
        <w:t>issues</w:t>
      </w:r>
      <w:r w:rsidRPr="00AE0599">
        <w:rPr>
          <w:color w:val="365F91"/>
          <w:spacing w:val="-8"/>
        </w:rPr>
        <w:t xml:space="preserve"> </w:t>
      </w:r>
      <w:r w:rsidRPr="00AE0599">
        <w:rPr>
          <w:color w:val="365F91"/>
        </w:rPr>
        <w:t>and</w:t>
      </w:r>
      <w:r w:rsidRPr="00AE0599">
        <w:rPr>
          <w:color w:val="365F91"/>
          <w:spacing w:val="61"/>
          <w:w w:val="99"/>
        </w:rPr>
        <w:t xml:space="preserve"> </w:t>
      </w:r>
      <w:r w:rsidRPr="00AE0599">
        <w:rPr>
          <w:color w:val="365F91"/>
        </w:rPr>
        <w:t>techniques</w:t>
      </w:r>
      <w:r w:rsidRPr="00AE0599">
        <w:rPr>
          <w:color w:val="365F91"/>
          <w:spacing w:val="-7"/>
        </w:rPr>
        <w:t xml:space="preserve"> </w:t>
      </w:r>
      <w:r w:rsidRPr="00AE0599">
        <w:rPr>
          <w:color w:val="365F91"/>
          <w:spacing w:val="-1"/>
        </w:rPr>
        <w:t>for</w:t>
      </w:r>
      <w:r w:rsidRPr="00AE0599">
        <w:rPr>
          <w:color w:val="365F91"/>
          <w:spacing w:val="-6"/>
        </w:rPr>
        <w:t xml:space="preserve"> </w:t>
      </w:r>
      <w:r w:rsidRPr="00AE0599">
        <w:rPr>
          <w:color w:val="365F91"/>
        </w:rPr>
        <w:t>the</w:t>
      </w:r>
      <w:r w:rsidRPr="00AE0599">
        <w:rPr>
          <w:color w:val="365F91"/>
          <w:spacing w:val="-4"/>
        </w:rPr>
        <w:t xml:space="preserve"> </w:t>
      </w:r>
      <w:r w:rsidRPr="00AE0599">
        <w:rPr>
          <w:color w:val="365F91"/>
          <w:spacing w:val="-1"/>
        </w:rPr>
        <w:t>more</w:t>
      </w:r>
      <w:r w:rsidRPr="00AE0599">
        <w:rPr>
          <w:color w:val="365F91"/>
          <w:spacing w:val="-4"/>
        </w:rPr>
        <w:t xml:space="preserve"> </w:t>
      </w:r>
      <w:r w:rsidRPr="00AE0599">
        <w:rPr>
          <w:color w:val="365F91"/>
        </w:rPr>
        <w:t>senior</w:t>
      </w:r>
      <w:r w:rsidRPr="00AE0599">
        <w:rPr>
          <w:color w:val="365F91"/>
          <w:spacing w:val="-6"/>
        </w:rPr>
        <w:t xml:space="preserve"> </w:t>
      </w:r>
      <w:r w:rsidRPr="00AE0599">
        <w:rPr>
          <w:color w:val="365F91"/>
          <w:spacing w:val="-1"/>
        </w:rPr>
        <w:t>inspector</w:t>
      </w:r>
      <w:r w:rsidRPr="00AE0599">
        <w:rPr>
          <w:color w:val="365F91"/>
          <w:spacing w:val="-5"/>
        </w:rPr>
        <w:t xml:space="preserve"> </w:t>
      </w:r>
      <w:r w:rsidRPr="00AE0599">
        <w:rPr>
          <w:color w:val="365F91"/>
        </w:rPr>
        <w:t>to</w:t>
      </w:r>
      <w:r w:rsidRPr="00AE0599">
        <w:rPr>
          <w:color w:val="365F91"/>
          <w:spacing w:val="-5"/>
        </w:rPr>
        <w:t xml:space="preserve"> </w:t>
      </w:r>
      <w:r w:rsidRPr="00AE0599">
        <w:rPr>
          <w:color w:val="365F91"/>
        </w:rPr>
        <w:t>help</w:t>
      </w:r>
      <w:r w:rsidRPr="00AE0599">
        <w:rPr>
          <w:color w:val="365F91"/>
          <w:spacing w:val="-5"/>
        </w:rPr>
        <w:t xml:space="preserve"> </w:t>
      </w:r>
      <w:r w:rsidRPr="00AE0599">
        <w:rPr>
          <w:color w:val="365F91"/>
        </w:rPr>
        <w:t>enhance</w:t>
      </w:r>
      <w:r w:rsidRPr="00AE0599">
        <w:rPr>
          <w:color w:val="365F91"/>
          <w:spacing w:val="-7"/>
        </w:rPr>
        <w:t xml:space="preserve"> </w:t>
      </w:r>
      <w:r w:rsidRPr="00AE0599">
        <w:rPr>
          <w:color w:val="365F91"/>
          <w:spacing w:val="1"/>
        </w:rPr>
        <w:t>and</w:t>
      </w:r>
      <w:r w:rsidRPr="00AE0599">
        <w:rPr>
          <w:color w:val="365F91"/>
          <w:spacing w:val="-5"/>
        </w:rPr>
        <w:t xml:space="preserve"> </w:t>
      </w:r>
      <w:r w:rsidRPr="00AE0599">
        <w:rPr>
          <w:color w:val="365F91"/>
          <w:spacing w:val="-1"/>
        </w:rPr>
        <w:t>improve</w:t>
      </w:r>
      <w:r w:rsidRPr="00AE0599">
        <w:rPr>
          <w:color w:val="365F91"/>
          <w:spacing w:val="-6"/>
        </w:rPr>
        <w:t xml:space="preserve"> </w:t>
      </w:r>
      <w:r w:rsidRPr="00AE0599">
        <w:rPr>
          <w:color w:val="365F91"/>
          <w:spacing w:val="-1"/>
        </w:rPr>
        <w:t>their</w:t>
      </w:r>
      <w:r w:rsidRPr="00AE0599">
        <w:rPr>
          <w:color w:val="365F91"/>
          <w:spacing w:val="45"/>
          <w:w w:val="99"/>
        </w:rPr>
        <w:t xml:space="preserve"> </w:t>
      </w:r>
      <w:r w:rsidRPr="00AE0599">
        <w:rPr>
          <w:color w:val="365F91"/>
          <w:spacing w:val="-1"/>
        </w:rPr>
        <w:t>inspection</w:t>
      </w:r>
      <w:r w:rsidRPr="00AE0599">
        <w:rPr>
          <w:color w:val="365F91"/>
          <w:spacing w:val="-6"/>
        </w:rPr>
        <w:t xml:space="preserve"> </w:t>
      </w:r>
      <w:r w:rsidRPr="00AE0599">
        <w:rPr>
          <w:color w:val="365F91"/>
        </w:rPr>
        <w:t>techniques</w:t>
      </w:r>
      <w:r w:rsidRPr="00AE0599">
        <w:rPr>
          <w:color w:val="365F91"/>
          <w:spacing w:val="-7"/>
        </w:rPr>
        <w:t xml:space="preserve"> </w:t>
      </w:r>
      <w:r w:rsidRPr="00AE0599">
        <w:rPr>
          <w:color w:val="365F91"/>
        </w:rPr>
        <w:t>and</w:t>
      </w:r>
      <w:r w:rsidRPr="00AE0599">
        <w:rPr>
          <w:color w:val="365F91"/>
          <w:spacing w:val="-5"/>
        </w:rPr>
        <w:t xml:space="preserve"> </w:t>
      </w:r>
      <w:r w:rsidRPr="00AE0599">
        <w:rPr>
          <w:color w:val="365F91"/>
          <w:spacing w:val="-1"/>
        </w:rPr>
        <w:t>results.</w:t>
      </w:r>
      <w:r w:rsidRPr="00AE0599">
        <w:rPr>
          <w:color w:val="365F91"/>
          <w:spacing w:val="-5"/>
        </w:rPr>
        <w:t xml:space="preserve"> </w:t>
      </w:r>
      <w:r w:rsidRPr="00AE0599">
        <w:rPr>
          <w:color w:val="365F91"/>
          <w:spacing w:val="-1"/>
        </w:rPr>
        <w:t>This</w:t>
      </w:r>
      <w:r w:rsidRPr="00AE0599">
        <w:rPr>
          <w:color w:val="365F91"/>
          <w:spacing w:val="-4"/>
        </w:rPr>
        <w:t xml:space="preserve"> </w:t>
      </w:r>
      <w:r w:rsidRPr="00AE0599">
        <w:rPr>
          <w:color w:val="365F91"/>
        </w:rPr>
        <w:t>course</w:t>
      </w:r>
      <w:r w:rsidRPr="00AE0599">
        <w:rPr>
          <w:color w:val="365F91"/>
          <w:spacing w:val="-6"/>
        </w:rPr>
        <w:t xml:space="preserve"> </w:t>
      </w:r>
      <w:r w:rsidRPr="00AE0599">
        <w:rPr>
          <w:color w:val="365F91"/>
        </w:rPr>
        <w:t>does</w:t>
      </w:r>
      <w:r w:rsidRPr="00AE0599">
        <w:rPr>
          <w:color w:val="365F91"/>
          <w:spacing w:val="-7"/>
        </w:rPr>
        <w:t xml:space="preserve"> </w:t>
      </w:r>
      <w:r w:rsidRPr="00AE0599">
        <w:rPr>
          <w:color w:val="365F91"/>
        </w:rPr>
        <w:t>not</w:t>
      </w:r>
      <w:r w:rsidRPr="00AE0599">
        <w:rPr>
          <w:color w:val="365F91"/>
          <w:spacing w:val="-5"/>
        </w:rPr>
        <w:t xml:space="preserve"> </w:t>
      </w:r>
      <w:r w:rsidRPr="00AE0599">
        <w:rPr>
          <w:color w:val="365F91"/>
        </w:rPr>
        <w:t>focus</w:t>
      </w:r>
      <w:r w:rsidRPr="00AE0599">
        <w:rPr>
          <w:color w:val="365F91"/>
          <w:spacing w:val="-7"/>
        </w:rPr>
        <w:t xml:space="preserve"> </w:t>
      </w:r>
      <w:r w:rsidRPr="00AE0599">
        <w:rPr>
          <w:color w:val="365F91"/>
        </w:rPr>
        <w:t>on</w:t>
      </w:r>
      <w:r w:rsidRPr="00AE0599">
        <w:rPr>
          <w:color w:val="365F91"/>
          <w:spacing w:val="-5"/>
        </w:rPr>
        <w:t xml:space="preserve"> </w:t>
      </w:r>
      <w:r w:rsidRPr="00AE0599">
        <w:rPr>
          <w:color w:val="365F91"/>
        </w:rPr>
        <w:t>any</w:t>
      </w:r>
      <w:r w:rsidRPr="00AE0599">
        <w:rPr>
          <w:color w:val="365F91"/>
          <w:spacing w:val="2"/>
        </w:rPr>
        <w:t xml:space="preserve"> </w:t>
      </w:r>
      <w:r w:rsidRPr="00AE0599">
        <w:rPr>
          <w:color w:val="365F91"/>
          <w:spacing w:val="-1"/>
        </w:rPr>
        <w:t>specific</w:t>
      </w:r>
      <w:r w:rsidRPr="00AE0599">
        <w:rPr>
          <w:color w:val="365F91"/>
          <w:spacing w:val="-6"/>
        </w:rPr>
        <w:t xml:space="preserve"> </w:t>
      </w:r>
      <w:r w:rsidRPr="00AE0599">
        <w:rPr>
          <w:color w:val="365F91"/>
        </w:rPr>
        <w:t>media</w:t>
      </w:r>
      <w:r w:rsidRPr="00AE0599">
        <w:rPr>
          <w:color w:val="365F91"/>
          <w:spacing w:val="55"/>
          <w:w w:val="99"/>
        </w:rPr>
        <w:t xml:space="preserve"> </w:t>
      </w:r>
      <w:r w:rsidRPr="00AE0599">
        <w:rPr>
          <w:color w:val="365F91"/>
        </w:rPr>
        <w:t>but</w:t>
      </w:r>
      <w:r w:rsidRPr="00AE0599">
        <w:rPr>
          <w:color w:val="365F91"/>
          <w:spacing w:val="-5"/>
        </w:rPr>
        <w:t xml:space="preserve"> </w:t>
      </w:r>
      <w:r w:rsidRPr="00AE0599">
        <w:rPr>
          <w:color w:val="365F91"/>
          <w:spacing w:val="-1"/>
        </w:rPr>
        <w:t>covers</w:t>
      </w:r>
      <w:r w:rsidRPr="00AE0599">
        <w:rPr>
          <w:color w:val="365F91"/>
          <w:spacing w:val="-4"/>
        </w:rPr>
        <w:t xml:space="preserve"> </w:t>
      </w:r>
      <w:r w:rsidRPr="00AE0599">
        <w:rPr>
          <w:color w:val="365F91"/>
          <w:spacing w:val="-1"/>
        </w:rPr>
        <w:t>subject</w:t>
      </w:r>
      <w:r w:rsidRPr="00AE0599">
        <w:rPr>
          <w:color w:val="365F91"/>
          <w:spacing w:val="-5"/>
        </w:rPr>
        <w:t xml:space="preserve"> </w:t>
      </w:r>
      <w:r w:rsidRPr="00AE0599">
        <w:rPr>
          <w:color w:val="365F91"/>
        </w:rPr>
        <w:t>applicable</w:t>
      </w:r>
      <w:r w:rsidRPr="00AE0599">
        <w:rPr>
          <w:color w:val="365F91"/>
          <w:spacing w:val="-4"/>
        </w:rPr>
        <w:t xml:space="preserve"> </w:t>
      </w:r>
      <w:r w:rsidRPr="00AE0599">
        <w:rPr>
          <w:color w:val="365F91"/>
        </w:rPr>
        <w:t>to</w:t>
      </w:r>
      <w:r w:rsidRPr="00AE0599">
        <w:rPr>
          <w:color w:val="365F91"/>
          <w:spacing w:val="-4"/>
        </w:rPr>
        <w:t xml:space="preserve"> </w:t>
      </w:r>
      <w:r w:rsidRPr="00AE0599">
        <w:rPr>
          <w:color w:val="365F91"/>
          <w:spacing w:val="-1"/>
        </w:rPr>
        <w:t>inspections</w:t>
      </w:r>
      <w:r w:rsidRPr="00AE0599">
        <w:rPr>
          <w:color w:val="365F91"/>
          <w:spacing w:val="-7"/>
        </w:rPr>
        <w:t xml:space="preserve"> </w:t>
      </w:r>
      <w:r w:rsidRPr="00AE0599">
        <w:rPr>
          <w:color w:val="365F91"/>
        </w:rPr>
        <w:t>in</w:t>
      </w:r>
      <w:r w:rsidRPr="00AE0599">
        <w:rPr>
          <w:color w:val="365F91"/>
          <w:spacing w:val="-4"/>
        </w:rPr>
        <w:t xml:space="preserve"> </w:t>
      </w:r>
      <w:r w:rsidRPr="00AE0599">
        <w:rPr>
          <w:color w:val="365F91"/>
        </w:rPr>
        <w:t>all</w:t>
      </w:r>
      <w:r w:rsidRPr="00AE0599">
        <w:rPr>
          <w:color w:val="365F91"/>
          <w:spacing w:val="-6"/>
        </w:rPr>
        <w:t xml:space="preserve"> </w:t>
      </w:r>
      <w:r w:rsidRPr="00AE0599">
        <w:rPr>
          <w:color w:val="365F91"/>
        </w:rPr>
        <w:t>media.</w:t>
      </w:r>
      <w:r w:rsidRPr="00AE0599">
        <w:rPr>
          <w:color w:val="365F91"/>
          <w:spacing w:val="-5"/>
        </w:rPr>
        <w:t xml:space="preserve"> </w:t>
      </w:r>
      <w:r w:rsidRPr="00AE0599">
        <w:rPr>
          <w:color w:val="365F91"/>
        </w:rPr>
        <w:t>The</w:t>
      </w:r>
      <w:r w:rsidRPr="00AE0599">
        <w:rPr>
          <w:color w:val="365F91"/>
          <w:spacing w:val="-5"/>
        </w:rPr>
        <w:t xml:space="preserve"> </w:t>
      </w:r>
      <w:r w:rsidRPr="00AE0599">
        <w:rPr>
          <w:color w:val="365F91"/>
          <w:spacing w:val="-1"/>
        </w:rPr>
        <w:t>course</w:t>
      </w:r>
      <w:r w:rsidRPr="00AE0599">
        <w:rPr>
          <w:color w:val="365F91"/>
          <w:spacing w:val="-6"/>
        </w:rPr>
        <w:t xml:space="preserve"> </w:t>
      </w:r>
      <w:r w:rsidRPr="00AE0599">
        <w:rPr>
          <w:color w:val="365F91"/>
          <w:spacing w:val="1"/>
        </w:rPr>
        <w:t>is</w:t>
      </w:r>
      <w:r w:rsidRPr="00AE0599">
        <w:rPr>
          <w:color w:val="365F91"/>
          <w:spacing w:val="-7"/>
        </w:rPr>
        <w:t xml:space="preserve"> </w:t>
      </w:r>
      <w:r w:rsidRPr="00AE0599">
        <w:rPr>
          <w:color w:val="365F91"/>
        </w:rPr>
        <w:t>intended</w:t>
      </w:r>
      <w:r w:rsidRPr="00AE0599">
        <w:rPr>
          <w:color w:val="365F91"/>
          <w:spacing w:val="-4"/>
        </w:rPr>
        <w:t xml:space="preserve"> </w:t>
      </w:r>
      <w:r w:rsidRPr="00AE0599">
        <w:rPr>
          <w:color w:val="365F91"/>
        </w:rPr>
        <w:t>to</w:t>
      </w:r>
      <w:r w:rsidRPr="00AE0599">
        <w:rPr>
          <w:color w:val="365F91"/>
          <w:spacing w:val="51"/>
          <w:w w:val="99"/>
        </w:rPr>
        <w:t xml:space="preserve"> </w:t>
      </w:r>
      <w:r w:rsidRPr="00AE0599">
        <w:rPr>
          <w:color w:val="365F91"/>
          <w:spacing w:val="-1"/>
        </w:rPr>
        <w:t>provide</w:t>
      </w:r>
      <w:r w:rsidRPr="00AE0599">
        <w:rPr>
          <w:color w:val="365F91"/>
          <w:spacing w:val="-7"/>
        </w:rPr>
        <w:t xml:space="preserve"> </w:t>
      </w:r>
      <w:r w:rsidRPr="00AE0599">
        <w:rPr>
          <w:color w:val="365F91"/>
        </w:rPr>
        <w:t>additional</w:t>
      </w:r>
      <w:r w:rsidRPr="00AE0599">
        <w:rPr>
          <w:color w:val="365F91"/>
          <w:spacing w:val="-6"/>
        </w:rPr>
        <w:t xml:space="preserve"> </w:t>
      </w:r>
      <w:r w:rsidRPr="00AE0599">
        <w:rPr>
          <w:color w:val="365F91"/>
        </w:rPr>
        <w:t>tools</w:t>
      </w:r>
      <w:r w:rsidRPr="00AE0599">
        <w:rPr>
          <w:color w:val="365F91"/>
          <w:spacing w:val="-7"/>
        </w:rPr>
        <w:t xml:space="preserve"> </w:t>
      </w:r>
      <w:r w:rsidRPr="00AE0599">
        <w:rPr>
          <w:color w:val="365F91"/>
        </w:rPr>
        <w:t>to</w:t>
      </w:r>
      <w:r w:rsidRPr="00AE0599">
        <w:rPr>
          <w:color w:val="365F91"/>
          <w:spacing w:val="-6"/>
        </w:rPr>
        <w:t xml:space="preserve"> </w:t>
      </w:r>
      <w:r w:rsidRPr="00AE0599">
        <w:rPr>
          <w:color w:val="365F91"/>
        </w:rPr>
        <w:t>obtain</w:t>
      </w:r>
      <w:r w:rsidRPr="00AE0599">
        <w:rPr>
          <w:color w:val="365F91"/>
          <w:spacing w:val="-5"/>
        </w:rPr>
        <w:t xml:space="preserve"> </w:t>
      </w:r>
      <w:r w:rsidRPr="00AE0599">
        <w:rPr>
          <w:color w:val="365F91"/>
          <w:spacing w:val="-1"/>
        </w:rPr>
        <w:t>information</w:t>
      </w:r>
      <w:r w:rsidRPr="00AE0599">
        <w:rPr>
          <w:color w:val="365F91"/>
          <w:spacing w:val="-6"/>
        </w:rPr>
        <w:t xml:space="preserve"> </w:t>
      </w:r>
      <w:r w:rsidRPr="00AE0599">
        <w:rPr>
          <w:color w:val="365F91"/>
          <w:spacing w:val="-1"/>
        </w:rPr>
        <w:t>before,</w:t>
      </w:r>
      <w:r w:rsidRPr="00AE0599">
        <w:rPr>
          <w:color w:val="365F91"/>
          <w:spacing w:val="-5"/>
        </w:rPr>
        <w:t xml:space="preserve"> </w:t>
      </w:r>
      <w:r w:rsidRPr="00AE0599">
        <w:rPr>
          <w:color w:val="365F91"/>
        </w:rPr>
        <w:t>during,</w:t>
      </w:r>
      <w:r w:rsidRPr="00AE0599">
        <w:rPr>
          <w:color w:val="365F91"/>
          <w:spacing w:val="-6"/>
        </w:rPr>
        <w:t xml:space="preserve"> </w:t>
      </w:r>
      <w:r w:rsidRPr="00AE0599">
        <w:rPr>
          <w:color w:val="365F91"/>
        </w:rPr>
        <w:t>and</w:t>
      </w:r>
      <w:r w:rsidRPr="00AE0599">
        <w:rPr>
          <w:color w:val="365F91"/>
          <w:spacing w:val="-6"/>
        </w:rPr>
        <w:t xml:space="preserve"> </w:t>
      </w:r>
      <w:r w:rsidRPr="00AE0599">
        <w:rPr>
          <w:color w:val="365F91"/>
        </w:rPr>
        <w:t>after</w:t>
      </w:r>
      <w:r w:rsidRPr="00AE0599">
        <w:rPr>
          <w:color w:val="365F91"/>
          <w:spacing w:val="-6"/>
        </w:rPr>
        <w:t xml:space="preserve"> </w:t>
      </w:r>
      <w:r w:rsidRPr="00AE0599">
        <w:rPr>
          <w:color w:val="365F91"/>
        </w:rPr>
        <w:t>an</w:t>
      </w:r>
      <w:r w:rsidRPr="00AE0599">
        <w:rPr>
          <w:color w:val="365F91"/>
          <w:spacing w:val="46"/>
          <w:w w:val="99"/>
        </w:rPr>
        <w:t xml:space="preserve"> </w:t>
      </w:r>
      <w:r w:rsidRPr="00AE0599">
        <w:rPr>
          <w:rFonts w:cs="Calibri"/>
          <w:color w:val="365F91"/>
          <w:spacing w:val="-1"/>
        </w:rPr>
        <w:t>inspection.</w:t>
      </w:r>
      <w:r w:rsidRPr="00AE0599">
        <w:rPr>
          <w:rFonts w:cs="Calibri"/>
          <w:color w:val="365F91"/>
          <w:spacing w:val="-7"/>
        </w:rPr>
        <w:t xml:space="preserve"> </w:t>
      </w:r>
      <w:r w:rsidRPr="00AE0599">
        <w:rPr>
          <w:rFonts w:cs="Calibri"/>
          <w:color w:val="365F91"/>
        </w:rPr>
        <w:t>The</w:t>
      </w:r>
      <w:r w:rsidRPr="00AE0599">
        <w:rPr>
          <w:rFonts w:cs="Calibri"/>
          <w:color w:val="365F91"/>
          <w:spacing w:val="-6"/>
        </w:rPr>
        <w:t xml:space="preserve"> </w:t>
      </w:r>
      <w:r w:rsidRPr="00AE0599">
        <w:rPr>
          <w:rFonts w:cs="Calibri"/>
          <w:color w:val="365F91"/>
          <w:spacing w:val="-1"/>
        </w:rPr>
        <w:t>course</w:t>
      </w:r>
      <w:r w:rsidRPr="00AE0599">
        <w:rPr>
          <w:rFonts w:cs="Calibri"/>
          <w:color w:val="365F91"/>
          <w:spacing w:val="-6"/>
        </w:rPr>
        <w:t xml:space="preserve"> </w:t>
      </w:r>
      <w:r w:rsidRPr="00AE0599">
        <w:rPr>
          <w:rFonts w:cs="Calibri"/>
          <w:color w:val="365F91"/>
          <w:spacing w:val="-1"/>
        </w:rPr>
        <w:t>will</w:t>
      </w:r>
      <w:r w:rsidRPr="00AE0599">
        <w:rPr>
          <w:rFonts w:cs="Calibri"/>
          <w:color w:val="365F91"/>
          <w:spacing w:val="-7"/>
        </w:rPr>
        <w:t xml:space="preserve"> </w:t>
      </w:r>
      <w:r w:rsidRPr="00AE0599">
        <w:rPr>
          <w:rFonts w:cs="Calibri"/>
          <w:color w:val="365F91"/>
        </w:rPr>
        <w:t>present</w:t>
      </w:r>
      <w:r w:rsidRPr="00AE0599">
        <w:rPr>
          <w:rFonts w:cs="Calibri"/>
          <w:color w:val="365F91"/>
          <w:spacing w:val="-6"/>
        </w:rPr>
        <w:t xml:space="preserve"> </w:t>
      </w:r>
      <w:r w:rsidRPr="00AE0599">
        <w:rPr>
          <w:rFonts w:cs="Calibri"/>
          <w:color w:val="365F91"/>
          <w:spacing w:val="-1"/>
        </w:rPr>
        <w:t>“best</w:t>
      </w:r>
      <w:r w:rsidRPr="00AE0599">
        <w:rPr>
          <w:rFonts w:cs="Calibri"/>
          <w:color w:val="365F91"/>
          <w:spacing w:val="-6"/>
        </w:rPr>
        <w:t xml:space="preserve"> </w:t>
      </w:r>
      <w:r w:rsidRPr="00AE0599">
        <w:rPr>
          <w:rFonts w:cs="Calibri"/>
          <w:color w:val="365F91"/>
        </w:rPr>
        <w:t>practices”</w:t>
      </w:r>
      <w:r w:rsidRPr="00AE0599">
        <w:rPr>
          <w:rFonts w:cs="Calibri"/>
          <w:color w:val="365F91"/>
          <w:spacing w:val="-6"/>
        </w:rPr>
        <w:t xml:space="preserve"> </w:t>
      </w:r>
      <w:r w:rsidRPr="00AE0599">
        <w:rPr>
          <w:rFonts w:cs="Calibri"/>
          <w:color w:val="365F91"/>
        </w:rPr>
        <w:t>for</w:t>
      </w:r>
      <w:r w:rsidRPr="00AE0599">
        <w:rPr>
          <w:rFonts w:cs="Calibri"/>
          <w:color w:val="365F91"/>
          <w:spacing w:val="-6"/>
        </w:rPr>
        <w:t xml:space="preserve"> </w:t>
      </w:r>
      <w:r w:rsidRPr="00AE0599">
        <w:rPr>
          <w:rFonts w:cs="Calibri"/>
          <w:color w:val="365F91"/>
        </w:rPr>
        <w:t>conducting</w:t>
      </w:r>
      <w:r w:rsidRPr="00AE0599">
        <w:rPr>
          <w:rFonts w:cs="Calibri"/>
          <w:color w:val="365F91"/>
          <w:spacing w:val="-7"/>
        </w:rPr>
        <w:t xml:space="preserve"> </w:t>
      </w:r>
      <w:r w:rsidRPr="00AE0599">
        <w:rPr>
          <w:rFonts w:cs="Calibri"/>
          <w:color w:val="365F91"/>
          <w:spacing w:val="-1"/>
        </w:rPr>
        <w:t>inspections</w:t>
      </w:r>
      <w:r w:rsidRPr="00AE0599">
        <w:rPr>
          <w:rFonts w:cs="Calibri"/>
          <w:color w:val="365F91"/>
          <w:spacing w:val="-2"/>
        </w:rPr>
        <w:t xml:space="preserve"> </w:t>
      </w:r>
      <w:r w:rsidRPr="00AE0599">
        <w:rPr>
          <w:color w:val="365F91"/>
        </w:rPr>
        <w:t>and</w:t>
      </w:r>
      <w:r w:rsidRPr="00AE0599">
        <w:rPr>
          <w:color w:val="365F91"/>
          <w:spacing w:val="76"/>
          <w:w w:val="99"/>
        </w:rPr>
        <w:t xml:space="preserve"> </w:t>
      </w:r>
      <w:r w:rsidRPr="00AE0599">
        <w:rPr>
          <w:rFonts w:cs="Calibri"/>
          <w:color w:val="365F91"/>
          <w:spacing w:val="-1"/>
        </w:rPr>
        <w:t>give</w:t>
      </w:r>
      <w:r w:rsidRPr="00AE0599">
        <w:rPr>
          <w:rFonts w:cs="Calibri"/>
          <w:color w:val="365F91"/>
          <w:spacing w:val="-6"/>
        </w:rPr>
        <w:t xml:space="preserve"> </w:t>
      </w:r>
      <w:r w:rsidRPr="00AE0599">
        <w:rPr>
          <w:rFonts w:cs="Calibri"/>
          <w:color w:val="365F91"/>
        </w:rPr>
        <w:t>the</w:t>
      </w:r>
      <w:r w:rsidRPr="00AE0599">
        <w:rPr>
          <w:rFonts w:cs="Calibri"/>
          <w:color w:val="365F91"/>
          <w:spacing w:val="-4"/>
        </w:rPr>
        <w:t xml:space="preserve"> </w:t>
      </w:r>
      <w:r w:rsidRPr="00AE0599">
        <w:rPr>
          <w:rFonts w:cs="Calibri"/>
          <w:color w:val="365F91"/>
          <w:spacing w:val="-1"/>
        </w:rPr>
        <w:t>students</w:t>
      </w:r>
      <w:r w:rsidRPr="00AE0599">
        <w:rPr>
          <w:rFonts w:cs="Calibri"/>
          <w:color w:val="365F91"/>
          <w:spacing w:val="-6"/>
        </w:rPr>
        <w:t xml:space="preserve"> </w:t>
      </w:r>
      <w:r w:rsidRPr="00AE0599">
        <w:rPr>
          <w:rFonts w:cs="Calibri"/>
          <w:color w:val="365F91"/>
        </w:rPr>
        <w:t>an</w:t>
      </w:r>
      <w:r w:rsidRPr="00AE0599">
        <w:rPr>
          <w:rFonts w:cs="Calibri"/>
          <w:color w:val="365F91"/>
          <w:spacing w:val="-5"/>
        </w:rPr>
        <w:t xml:space="preserve"> </w:t>
      </w:r>
      <w:r w:rsidRPr="00AE0599">
        <w:rPr>
          <w:rFonts w:cs="Calibri"/>
          <w:color w:val="365F91"/>
        </w:rPr>
        <w:t>opportunity</w:t>
      </w:r>
      <w:r w:rsidRPr="00AE0599">
        <w:rPr>
          <w:rFonts w:cs="Calibri"/>
          <w:color w:val="365F91"/>
          <w:spacing w:val="-4"/>
        </w:rPr>
        <w:t xml:space="preserve"> </w:t>
      </w:r>
      <w:r w:rsidRPr="00AE0599">
        <w:rPr>
          <w:rFonts w:cs="Calibri"/>
          <w:color w:val="365F91"/>
        </w:rPr>
        <w:t>to</w:t>
      </w:r>
      <w:r w:rsidRPr="00AE0599">
        <w:rPr>
          <w:rFonts w:cs="Calibri"/>
          <w:color w:val="365F91"/>
          <w:spacing w:val="-5"/>
        </w:rPr>
        <w:t xml:space="preserve"> </w:t>
      </w:r>
      <w:r w:rsidRPr="00AE0599">
        <w:rPr>
          <w:rFonts w:cs="Calibri"/>
          <w:color w:val="365F91"/>
          <w:spacing w:val="-1"/>
        </w:rPr>
        <w:t>discuss</w:t>
      </w:r>
      <w:r w:rsidRPr="00AE0599">
        <w:rPr>
          <w:rFonts w:cs="Calibri"/>
          <w:color w:val="365F91"/>
          <w:spacing w:val="-7"/>
        </w:rPr>
        <w:t xml:space="preserve"> </w:t>
      </w:r>
      <w:r w:rsidRPr="00AE0599">
        <w:rPr>
          <w:rFonts w:cs="Calibri"/>
          <w:color w:val="365F91"/>
        </w:rPr>
        <w:t>how</w:t>
      </w:r>
      <w:r w:rsidRPr="00AE0599">
        <w:rPr>
          <w:rFonts w:cs="Calibri"/>
          <w:color w:val="365F91"/>
          <w:spacing w:val="-5"/>
        </w:rPr>
        <w:t xml:space="preserve"> </w:t>
      </w:r>
      <w:r w:rsidRPr="00AE0599">
        <w:rPr>
          <w:rFonts w:cs="Calibri"/>
          <w:color w:val="365F91"/>
        </w:rPr>
        <w:t>these</w:t>
      </w:r>
      <w:r w:rsidRPr="00AE0599">
        <w:rPr>
          <w:rFonts w:cs="Calibri"/>
          <w:color w:val="365F91"/>
          <w:spacing w:val="-6"/>
        </w:rPr>
        <w:t xml:space="preserve"> </w:t>
      </w:r>
      <w:r w:rsidRPr="00AE0599">
        <w:rPr>
          <w:rFonts w:cs="Calibri"/>
          <w:color w:val="365F91"/>
        </w:rPr>
        <w:t>“best</w:t>
      </w:r>
      <w:r w:rsidRPr="00AE0599">
        <w:rPr>
          <w:rFonts w:cs="Calibri"/>
          <w:color w:val="365F91"/>
          <w:spacing w:val="-5"/>
        </w:rPr>
        <w:t xml:space="preserve"> </w:t>
      </w:r>
      <w:r w:rsidRPr="00AE0599">
        <w:rPr>
          <w:rFonts w:cs="Calibri"/>
          <w:color w:val="365F91"/>
          <w:spacing w:val="-1"/>
        </w:rPr>
        <w:t>practices”</w:t>
      </w:r>
      <w:r w:rsidRPr="00AE0599">
        <w:rPr>
          <w:rFonts w:cs="Calibri"/>
          <w:color w:val="365F91"/>
          <w:spacing w:val="-5"/>
        </w:rPr>
        <w:t xml:space="preserve"> </w:t>
      </w:r>
      <w:r w:rsidRPr="00AE0599">
        <w:rPr>
          <w:rFonts w:cs="Calibri"/>
          <w:color w:val="365F91"/>
        </w:rPr>
        <w:t>apply</w:t>
      </w:r>
      <w:r w:rsidRPr="00AE0599">
        <w:rPr>
          <w:rFonts w:cs="Calibri"/>
          <w:color w:val="365F91"/>
          <w:spacing w:val="-4"/>
        </w:rPr>
        <w:t xml:space="preserve"> </w:t>
      </w:r>
      <w:r w:rsidRPr="00AE0599">
        <w:rPr>
          <w:rFonts w:cs="Calibri"/>
          <w:color w:val="365F91"/>
        </w:rPr>
        <w:t>or</w:t>
      </w:r>
      <w:r w:rsidRPr="00AE0599">
        <w:rPr>
          <w:rFonts w:cs="Calibri"/>
          <w:color w:val="365F91"/>
          <w:spacing w:val="-5"/>
        </w:rPr>
        <w:t xml:space="preserve"> </w:t>
      </w:r>
      <w:r w:rsidRPr="00AE0599">
        <w:rPr>
          <w:rFonts w:cs="Calibri"/>
          <w:color w:val="365F91"/>
        </w:rPr>
        <w:t>not</w:t>
      </w:r>
      <w:r w:rsidRPr="00AE0599">
        <w:rPr>
          <w:rFonts w:cs="Calibri"/>
          <w:color w:val="365F91"/>
          <w:spacing w:val="62"/>
          <w:w w:val="99"/>
        </w:rPr>
        <w:t xml:space="preserve"> </w:t>
      </w:r>
      <w:r w:rsidRPr="00AE0599">
        <w:rPr>
          <w:color w:val="365F91"/>
        </w:rPr>
        <w:t>to</w:t>
      </w:r>
      <w:r w:rsidRPr="00AE0599">
        <w:rPr>
          <w:color w:val="365F91"/>
          <w:spacing w:val="-5"/>
        </w:rPr>
        <w:t xml:space="preserve"> </w:t>
      </w:r>
      <w:r w:rsidRPr="00AE0599">
        <w:rPr>
          <w:color w:val="365F91"/>
          <w:spacing w:val="-1"/>
        </w:rPr>
        <w:t>their</w:t>
      </w:r>
      <w:r w:rsidRPr="00AE0599">
        <w:rPr>
          <w:color w:val="365F91"/>
          <w:spacing w:val="-6"/>
        </w:rPr>
        <w:t xml:space="preserve"> </w:t>
      </w:r>
      <w:r w:rsidRPr="00AE0599">
        <w:rPr>
          <w:color w:val="365F91"/>
          <w:spacing w:val="-1"/>
        </w:rPr>
        <w:t>own</w:t>
      </w:r>
      <w:r w:rsidRPr="00AE0599">
        <w:rPr>
          <w:color w:val="365F91"/>
          <w:spacing w:val="-4"/>
        </w:rPr>
        <w:t xml:space="preserve"> </w:t>
      </w:r>
      <w:r w:rsidRPr="00AE0599">
        <w:rPr>
          <w:color w:val="365F91"/>
          <w:spacing w:val="-1"/>
        </w:rPr>
        <w:t>inspections.</w:t>
      </w:r>
      <w:r w:rsidRPr="00AE0599">
        <w:rPr>
          <w:color w:val="365F91"/>
          <w:spacing w:val="-5"/>
        </w:rPr>
        <w:t xml:space="preserve"> </w:t>
      </w:r>
      <w:r w:rsidRPr="00AE0599">
        <w:rPr>
          <w:color w:val="365F91"/>
        </w:rPr>
        <w:t>Each</w:t>
      </w:r>
      <w:r w:rsidRPr="00AE0599">
        <w:rPr>
          <w:color w:val="365F91"/>
          <w:spacing w:val="-2"/>
        </w:rPr>
        <w:t xml:space="preserve"> </w:t>
      </w:r>
      <w:r w:rsidRPr="00AE0599">
        <w:rPr>
          <w:color w:val="365F91"/>
          <w:spacing w:val="-1"/>
        </w:rPr>
        <w:t>class</w:t>
      </w:r>
      <w:r w:rsidRPr="00AE0599">
        <w:rPr>
          <w:color w:val="365F91"/>
          <w:spacing w:val="-4"/>
        </w:rPr>
        <w:t xml:space="preserve"> </w:t>
      </w:r>
      <w:r w:rsidRPr="00AE0599">
        <w:rPr>
          <w:color w:val="365F91"/>
          <w:spacing w:val="-1"/>
        </w:rPr>
        <w:t>will</w:t>
      </w:r>
      <w:r w:rsidRPr="00AE0599">
        <w:rPr>
          <w:color w:val="365F91"/>
          <w:spacing w:val="-6"/>
        </w:rPr>
        <w:t xml:space="preserve"> </w:t>
      </w:r>
      <w:r w:rsidRPr="00AE0599">
        <w:rPr>
          <w:color w:val="365F91"/>
        </w:rPr>
        <w:t>have</w:t>
      </w:r>
      <w:r w:rsidRPr="00AE0599">
        <w:rPr>
          <w:color w:val="365F91"/>
          <w:spacing w:val="-5"/>
        </w:rPr>
        <w:t xml:space="preserve"> </w:t>
      </w:r>
      <w:r w:rsidRPr="00AE0599">
        <w:rPr>
          <w:color w:val="365F91"/>
        </w:rPr>
        <w:t>the</w:t>
      </w:r>
      <w:r w:rsidRPr="00AE0599">
        <w:rPr>
          <w:color w:val="365F91"/>
          <w:spacing w:val="-6"/>
        </w:rPr>
        <w:t xml:space="preserve"> </w:t>
      </w:r>
      <w:r w:rsidRPr="00AE0599">
        <w:rPr>
          <w:color w:val="365F91"/>
        </w:rPr>
        <w:t>opportunity</w:t>
      </w:r>
      <w:r w:rsidRPr="00AE0599">
        <w:rPr>
          <w:color w:val="365F91"/>
          <w:spacing w:val="-4"/>
        </w:rPr>
        <w:t xml:space="preserve"> </w:t>
      </w:r>
      <w:r w:rsidRPr="00AE0599">
        <w:rPr>
          <w:color w:val="365F91"/>
        </w:rPr>
        <w:t>to</w:t>
      </w:r>
      <w:r w:rsidRPr="00AE0599">
        <w:rPr>
          <w:color w:val="365F91"/>
          <w:spacing w:val="-5"/>
        </w:rPr>
        <w:t xml:space="preserve"> </w:t>
      </w:r>
      <w:r w:rsidRPr="00AE0599">
        <w:rPr>
          <w:color w:val="365F91"/>
          <w:spacing w:val="-1"/>
        </w:rPr>
        <w:t>discuss</w:t>
      </w:r>
      <w:r w:rsidRPr="00AE0599">
        <w:rPr>
          <w:color w:val="365F91"/>
          <w:spacing w:val="-7"/>
        </w:rPr>
        <w:t xml:space="preserve"> </w:t>
      </w:r>
      <w:r w:rsidRPr="00AE0599">
        <w:rPr>
          <w:color w:val="365F91"/>
        </w:rPr>
        <w:t>and</w:t>
      </w:r>
      <w:r w:rsidRPr="00AE0599">
        <w:rPr>
          <w:color w:val="365F91"/>
          <w:spacing w:val="65"/>
          <w:w w:val="99"/>
        </w:rPr>
        <w:t xml:space="preserve"> </w:t>
      </w:r>
      <w:r w:rsidRPr="00AE0599">
        <w:rPr>
          <w:color w:val="365F91"/>
          <w:spacing w:val="-1"/>
        </w:rPr>
        <w:t>evaluate</w:t>
      </w:r>
      <w:r w:rsidRPr="00AE0599">
        <w:rPr>
          <w:color w:val="365F91"/>
          <w:spacing w:val="-4"/>
        </w:rPr>
        <w:t xml:space="preserve"> </w:t>
      </w:r>
      <w:r w:rsidRPr="00AE0599">
        <w:rPr>
          <w:color w:val="365F91"/>
          <w:spacing w:val="-1"/>
        </w:rPr>
        <w:t>specific</w:t>
      </w:r>
      <w:r w:rsidRPr="00AE0599">
        <w:rPr>
          <w:color w:val="365F91"/>
          <w:spacing w:val="-6"/>
        </w:rPr>
        <w:t xml:space="preserve"> </w:t>
      </w:r>
      <w:r w:rsidRPr="00AE0599">
        <w:rPr>
          <w:color w:val="365F91"/>
        </w:rPr>
        <w:t>issues</w:t>
      </w:r>
      <w:r w:rsidRPr="00AE0599">
        <w:rPr>
          <w:color w:val="365F91"/>
          <w:spacing w:val="-7"/>
        </w:rPr>
        <w:t xml:space="preserve"> </w:t>
      </w:r>
      <w:r w:rsidRPr="00AE0599">
        <w:rPr>
          <w:color w:val="365F91"/>
        </w:rPr>
        <w:t>or</w:t>
      </w:r>
      <w:r w:rsidRPr="00AE0599">
        <w:rPr>
          <w:color w:val="365F91"/>
          <w:spacing w:val="-5"/>
        </w:rPr>
        <w:t xml:space="preserve"> </w:t>
      </w:r>
      <w:r w:rsidRPr="00AE0599">
        <w:rPr>
          <w:color w:val="365F91"/>
        </w:rPr>
        <w:t>areas</w:t>
      </w:r>
      <w:r w:rsidRPr="00AE0599">
        <w:rPr>
          <w:color w:val="365F91"/>
          <w:spacing w:val="-6"/>
        </w:rPr>
        <w:t xml:space="preserve"> </w:t>
      </w:r>
      <w:r w:rsidRPr="00AE0599">
        <w:rPr>
          <w:color w:val="365F91"/>
        </w:rPr>
        <w:t>of</w:t>
      </w:r>
      <w:r w:rsidRPr="00AE0599">
        <w:rPr>
          <w:color w:val="365F91"/>
          <w:spacing w:val="-5"/>
        </w:rPr>
        <w:t xml:space="preserve"> </w:t>
      </w:r>
      <w:r w:rsidRPr="00AE0599">
        <w:rPr>
          <w:color w:val="365F91"/>
        </w:rPr>
        <w:t>interest</w:t>
      </w:r>
      <w:r w:rsidRPr="00AE0599">
        <w:rPr>
          <w:color w:val="365F91"/>
          <w:spacing w:val="-5"/>
        </w:rPr>
        <w:t xml:space="preserve"> </w:t>
      </w:r>
      <w:r w:rsidRPr="00AE0599">
        <w:rPr>
          <w:color w:val="365F91"/>
        </w:rPr>
        <w:t>to</w:t>
      </w:r>
      <w:r w:rsidRPr="00AE0599">
        <w:rPr>
          <w:color w:val="365F91"/>
          <w:spacing w:val="-5"/>
        </w:rPr>
        <w:t xml:space="preserve"> </w:t>
      </w:r>
      <w:r w:rsidRPr="00AE0599">
        <w:rPr>
          <w:color w:val="365F91"/>
          <w:spacing w:val="-1"/>
        </w:rPr>
        <w:t>them.</w:t>
      </w:r>
    </w:p>
    <w:p w14:paraId="4B88D171" w14:textId="77777777" w:rsidR="00E942C7" w:rsidRPr="00AE0599" w:rsidRDefault="00E942C7" w:rsidP="00E942C7">
      <w:pPr>
        <w:widowControl/>
        <w:autoSpaceDE/>
        <w:autoSpaceDN/>
        <w:adjustRightInd/>
        <w:spacing w:before="100" w:beforeAutospacing="1" w:after="100" w:afterAutospacing="1"/>
        <w:rPr>
          <w:rFonts w:ascii="Calibri" w:hAnsi="Calibri"/>
          <w:color w:val="365F91"/>
          <w:sz w:val="20"/>
          <w:szCs w:val="20"/>
        </w:rPr>
      </w:pPr>
      <w:r w:rsidRPr="00AE0599">
        <w:rPr>
          <w:rFonts w:ascii="Calibri" w:hAnsi="Calibri"/>
          <w:b/>
          <w:color w:val="365F91"/>
          <w:sz w:val="20"/>
          <w:szCs w:val="20"/>
        </w:rPr>
        <w:t>SPACE LIMITATION</w:t>
      </w:r>
      <w:r w:rsidRPr="00AE0599">
        <w:rPr>
          <w:rFonts w:ascii="Calibri" w:hAnsi="Calibri"/>
          <w:color w:val="365F91"/>
          <w:sz w:val="20"/>
          <w:szCs w:val="20"/>
        </w:rPr>
        <w:t xml:space="preserve">: Registration is limited to </w:t>
      </w:r>
      <w:r w:rsidRPr="00AE0599">
        <w:rPr>
          <w:rFonts w:ascii="Calibri" w:hAnsi="Calibri"/>
          <w:color w:val="365F91"/>
          <w:sz w:val="20"/>
          <w:szCs w:val="20"/>
          <w:u w:val="single"/>
        </w:rPr>
        <w:t>30 attendees</w:t>
      </w:r>
      <w:r w:rsidRPr="00AE0599">
        <w:rPr>
          <w:rFonts w:ascii="Calibri" w:hAnsi="Calibri"/>
          <w:color w:val="365F91"/>
          <w:sz w:val="20"/>
          <w:szCs w:val="20"/>
        </w:rPr>
        <w:t>.  Air quality staff from the fifteen western states receive registration preference.</w:t>
      </w:r>
    </w:p>
    <w:p w14:paraId="5AD7CAB8" w14:textId="77777777" w:rsidR="00E942C7" w:rsidRDefault="00E942C7" w:rsidP="00E942C7">
      <w:pPr>
        <w:tabs>
          <w:tab w:val="left" w:pos="-360"/>
          <w:tab w:val="left" w:pos="0"/>
          <w:tab w:val="left" w:pos="360"/>
          <w:tab w:val="left" w:pos="540"/>
          <w:tab w:val="left" w:pos="720"/>
          <w:tab w:val="left" w:pos="1080"/>
        </w:tabs>
        <w:rPr>
          <w:rFonts w:ascii="Calibri" w:hAnsi="Calibri"/>
          <w:color w:val="365F91"/>
          <w:sz w:val="20"/>
          <w:szCs w:val="20"/>
        </w:rPr>
      </w:pPr>
      <w:r w:rsidRPr="00AE0599">
        <w:rPr>
          <w:rFonts w:ascii="Calibri" w:hAnsi="Calibri"/>
          <w:b/>
          <w:bCs/>
          <w:color w:val="365F91"/>
          <w:sz w:val="20"/>
          <w:szCs w:val="20"/>
        </w:rPr>
        <w:t xml:space="preserve">REGISTRATION FEES: </w:t>
      </w:r>
      <w:r w:rsidRPr="00AE0599">
        <w:rPr>
          <w:rFonts w:ascii="Calibri" w:hAnsi="Calibri"/>
          <w:color w:val="365F91"/>
          <w:sz w:val="20"/>
          <w:szCs w:val="20"/>
        </w:rPr>
        <w:t>There are no registration fees for state, local or tribal air quality agency staff.  For federal employees the registration fees are $</w:t>
      </w:r>
      <w:r>
        <w:rPr>
          <w:rFonts w:ascii="Calibri" w:hAnsi="Calibri"/>
          <w:color w:val="365F91"/>
          <w:sz w:val="20"/>
          <w:szCs w:val="20"/>
        </w:rPr>
        <w:t>1</w:t>
      </w:r>
      <w:r w:rsidRPr="00AE0599">
        <w:rPr>
          <w:rFonts w:ascii="Calibri" w:hAnsi="Calibri"/>
          <w:color w:val="365F91"/>
          <w:sz w:val="20"/>
          <w:szCs w:val="20"/>
        </w:rPr>
        <w:t>00.</w:t>
      </w:r>
    </w:p>
    <w:p w14:paraId="018B52B0" w14:textId="77777777" w:rsidR="00CD1718" w:rsidRDefault="00CD1718" w:rsidP="00E942C7">
      <w:pPr>
        <w:tabs>
          <w:tab w:val="left" w:pos="-360"/>
          <w:tab w:val="left" w:pos="0"/>
          <w:tab w:val="left" w:pos="360"/>
          <w:tab w:val="left" w:pos="540"/>
          <w:tab w:val="left" w:pos="720"/>
          <w:tab w:val="left" w:pos="1080"/>
        </w:tabs>
        <w:rPr>
          <w:rFonts w:ascii="Calibri" w:hAnsi="Calibri"/>
          <w:color w:val="365F91"/>
          <w:sz w:val="20"/>
          <w:szCs w:val="20"/>
        </w:rPr>
      </w:pPr>
    </w:p>
    <w:p w14:paraId="2388D98D" w14:textId="77777777" w:rsidR="00E942C7" w:rsidRPr="00DB2967" w:rsidRDefault="00E942C7" w:rsidP="00E942C7">
      <w:pPr>
        <w:widowControl/>
        <w:shd w:val="clear" w:color="auto" w:fill="365F91"/>
        <w:tabs>
          <w:tab w:val="left" w:pos="720"/>
        </w:tabs>
        <w:autoSpaceDE/>
        <w:autoSpaceDN/>
        <w:adjustRightInd/>
        <w:spacing w:after="120"/>
        <w:jc w:val="center"/>
        <w:rPr>
          <w:rFonts w:ascii="Calibri" w:hAnsi="Calibri"/>
          <w:b/>
          <w:color w:val="FFFFFF"/>
          <w:sz w:val="32"/>
          <w:szCs w:val="32"/>
        </w:rPr>
      </w:pPr>
      <w:bookmarkStart w:id="4" w:name="_Hlk129007880"/>
      <w:r>
        <w:rPr>
          <w:rFonts w:ascii="Calibri" w:hAnsi="Calibri"/>
          <w:b/>
          <w:color w:val="FFFFFF"/>
          <w:sz w:val="32"/>
          <w:szCs w:val="32"/>
        </w:rPr>
        <w:t>ACCESSIBILTY/MATERIALS</w:t>
      </w:r>
    </w:p>
    <w:bookmarkEnd w:id="4"/>
    <w:p w14:paraId="540EAE7E" w14:textId="53AA2DCB" w:rsidR="00E942C7" w:rsidRPr="00541F56" w:rsidRDefault="00E942C7" w:rsidP="00E942C7">
      <w:pPr>
        <w:spacing w:before="12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ACCESSIBILTY</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 xml:space="preserve">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3" w:history="1">
        <w:r w:rsidRPr="00541F56">
          <w:rPr>
            <w:rStyle w:val="Hyperlink"/>
            <w:rFonts w:asciiTheme="minorHAnsi" w:hAnsiTheme="minorHAnsi" w:cstheme="minorHAnsi"/>
            <w:color w:val="365F91"/>
            <w:sz w:val="20"/>
            <w:szCs w:val="20"/>
          </w:rPr>
          <w:t>jgabler@westar.org</w:t>
        </w:r>
      </w:hyperlink>
      <w:r w:rsidRPr="00541F56">
        <w:rPr>
          <w:rFonts w:asciiTheme="minorHAnsi" w:hAnsiTheme="minorHAnsi" w:cstheme="minorHAnsi"/>
          <w:color w:val="365F91"/>
          <w:sz w:val="20"/>
          <w:szCs w:val="20"/>
        </w:rPr>
        <w:t xml:space="preserve"> or 503-744-0486 by </w:t>
      </w:r>
      <w:r>
        <w:rPr>
          <w:rFonts w:asciiTheme="minorHAnsi" w:hAnsiTheme="minorHAnsi" w:cstheme="minorHAnsi"/>
          <w:color w:val="365F91"/>
          <w:sz w:val="20"/>
          <w:szCs w:val="20"/>
        </w:rPr>
        <w:t xml:space="preserve">Friday, </w:t>
      </w:r>
      <w:r w:rsidR="0051167B">
        <w:rPr>
          <w:rFonts w:asciiTheme="minorHAnsi" w:hAnsiTheme="minorHAnsi" w:cstheme="minorHAnsi"/>
          <w:color w:val="365F91"/>
          <w:sz w:val="20"/>
          <w:szCs w:val="20"/>
        </w:rPr>
        <w:t xml:space="preserve">June </w:t>
      </w:r>
      <w:r w:rsidR="009B2697">
        <w:rPr>
          <w:rFonts w:asciiTheme="minorHAnsi" w:hAnsiTheme="minorHAnsi" w:cstheme="minorHAnsi"/>
          <w:color w:val="365F91"/>
          <w:sz w:val="20"/>
          <w:szCs w:val="20"/>
        </w:rPr>
        <w:t>14, 2024</w:t>
      </w:r>
      <w:r w:rsidRPr="00541F56">
        <w:rPr>
          <w:rFonts w:asciiTheme="minorHAnsi" w:hAnsiTheme="minorHAnsi" w:cstheme="minorHAnsi"/>
          <w:color w:val="365F91"/>
          <w:sz w:val="20"/>
          <w:szCs w:val="20"/>
        </w:rPr>
        <w:t>.</w:t>
      </w:r>
    </w:p>
    <w:p w14:paraId="5249016C" w14:textId="77777777" w:rsidR="00E942C7" w:rsidRPr="00541F56" w:rsidRDefault="00E942C7" w:rsidP="00E942C7">
      <w:pPr>
        <w:rPr>
          <w:rFonts w:asciiTheme="minorHAnsi" w:hAnsiTheme="minorHAnsi" w:cstheme="minorHAnsi"/>
          <w:color w:val="365F91"/>
          <w:sz w:val="20"/>
          <w:szCs w:val="20"/>
        </w:rPr>
      </w:pPr>
    </w:p>
    <w:p w14:paraId="55C86A6B" w14:textId="77777777" w:rsidR="00E942C7" w:rsidRPr="00541F56" w:rsidRDefault="00E942C7" w:rsidP="00E942C7">
      <w:pPr>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COURSE MATERIALS</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Training course materials will only be available electronically.  Attendees will receive an online document sharing link for access to materials.  It is the attendee’s responsibility for downloading files and for providing the device or media on which to view materials.  WESTAR will provide hard copies for those needing accommodation.</w:t>
      </w:r>
    </w:p>
    <w:p w14:paraId="60C4A15D" w14:textId="77777777" w:rsidR="00AA5B4D" w:rsidRPr="00AE0599" w:rsidRDefault="00234BB3" w:rsidP="00AE0599">
      <w:pPr>
        <w:widowControl/>
        <w:shd w:val="clear" w:color="auto" w:fill="365F91"/>
        <w:autoSpaceDE/>
        <w:autoSpaceDN/>
        <w:adjustRightInd/>
        <w:spacing w:before="100" w:beforeAutospacing="1"/>
        <w:jc w:val="center"/>
        <w:rPr>
          <w:rFonts w:ascii="Calibri" w:hAnsi="Calibri"/>
          <w:b/>
          <w:color w:val="FFFFFF" w:themeColor="background1"/>
          <w:sz w:val="32"/>
          <w:szCs w:val="32"/>
        </w:rPr>
      </w:pPr>
      <w:r w:rsidRPr="00AE0599">
        <w:rPr>
          <w:rFonts w:ascii="Calibri" w:hAnsi="Calibri"/>
          <w:b/>
          <w:color w:val="FFFFFF" w:themeColor="background1"/>
          <w:sz w:val="32"/>
          <w:szCs w:val="32"/>
        </w:rPr>
        <w:t>T</w:t>
      </w:r>
      <w:r w:rsidR="00D3756A" w:rsidRPr="00AE0599">
        <w:rPr>
          <w:rFonts w:ascii="Calibri" w:hAnsi="Calibri"/>
          <w:b/>
          <w:color w:val="FFFFFF" w:themeColor="background1"/>
          <w:sz w:val="32"/>
          <w:szCs w:val="32"/>
        </w:rPr>
        <w:t>RAINING LOCATION</w:t>
      </w:r>
    </w:p>
    <w:p w14:paraId="60C4A15E" w14:textId="77777777" w:rsidR="00E80460" w:rsidRPr="00AE0599" w:rsidRDefault="00E80460" w:rsidP="00C462F3">
      <w:pPr>
        <w:jc w:val="center"/>
        <w:rPr>
          <w:rFonts w:ascii="Calibri" w:hAnsi="Calibri"/>
          <w:color w:val="365F91"/>
        </w:rPr>
      </w:pPr>
    </w:p>
    <w:p w14:paraId="57630118" w14:textId="77777777" w:rsidR="00CD1718" w:rsidRDefault="00CD1718" w:rsidP="00CD1718">
      <w:pPr>
        <w:tabs>
          <w:tab w:val="left" w:pos="-360"/>
          <w:tab w:val="left" w:pos="0"/>
          <w:tab w:val="left" w:pos="360"/>
          <w:tab w:val="left" w:pos="540"/>
          <w:tab w:val="left" w:pos="720"/>
          <w:tab w:val="left" w:pos="1080"/>
        </w:tabs>
        <w:jc w:val="center"/>
        <w:rPr>
          <w:rFonts w:ascii="Calibri" w:hAnsi="Calibri"/>
          <w:b/>
          <w:color w:val="365F91"/>
          <w:sz w:val="32"/>
          <w:szCs w:val="32"/>
        </w:rPr>
      </w:pPr>
      <w:r>
        <w:rPr>
          <w:rFonts w:ascii="Calibri" w:hAnsi="Calibri"/>
          <w:b/>
          <w:color w:val="365F91"/>
          <w:sz w:val="32"/>
          <w:szCs w:val="32"/>
        </w:rPr>
        <w:t>State of Utah</w:t>
      </w:r>
    </w:p>
    <w:p w14:paraId="0C2DD914" w14:textId="77777777" w:rsidR="00CD1718" w:rsidRPr="00C35319" w:rsidRDefault="00CD1718" w:rsidP="00CD1718">
      <w:pPr>
        <w:jc w:val="center"/>
        <w:rPr>
          <w:rFonts w:ascii="Calibri" w:hAnsi="Calibri"/>
          <w:bCs/>
          <w:color w:val="365F91"/>
          <w:sz w:val="32"/>
          <w:szCs w:val="32"/>
        </w:rPr>
      </w:pPr>
      <w:r>
        <w:rPr>
          <w:rFonts w:ascii="Calibri" w:hAnsi="Calibri"/>
          <w:bCs/>
          <w:color w:val="365F91"/>
          <w:sz w:val="32"/>
          <w:szCs w:val="32"/>
        </w:rPr>
        <w:t>Multi-Agency State Office Building</w:t>
      </w:r>
    </w:p>
    <w:p w14:paraId="55ED8232" w14:textId="77777777" w:rsidR="00CD1718" w:rsidRPr="00C35319" w:rsidRDefault="00CD1718" w:rsidP="00CD1718">
      <w:pPr>
        <w:jc w:val="center"/>
        <w:rPr>
          <w:rFonts w:ascii="Calibri" w:hAnsi="Calibri"/>
          <w:bCs/>
          <w:color w:val="365F91"/>
          <w:sz w:val="32"/>
          <w:szCs w:val="32"/>
        </w:rPr>
      </w:pPr>
      <w:r>
        <w:rPr>
          <w:rFonts w:ascii="Calibri" w:hAnsi="Calibri"/>
          <w:bCs/>
          <w:color w:val="365F91"/>
          <w:sz w:val="32"/>
          <w:szCs w:val="32"/>
        </w:rPr>
        <w:t>195 N 1950 W</w:t>
      </w:r>
    </w:p>
    <w:p w14:paraId="13A89F45" w14:textId="77777777" w:rsidR="00CD1718" w:rsidRDefault="00CD1718" w:rsidP="00CD1718">
      <w:pPr>
        <w:jc w:val="center"/>
        <w:rPr>
          <w:rFonts w:ascii="Calibri" w:hAnsi="Calibri"/>
          <w:bCs/>
          <w:color w:val="365F91"/>
          <w:sz w:val="32"/>
          <w:szCs w:val="32"/>
        </w:rPr>
      </w:pPr>
      <w:r>
        <w:rPr>
          <w:rFonts w:ascii="Calibri" w:hAnsi="Calibri"/>
          <w:bCs/>
          <w:color w:val="365F91"/>
          <w:sz w:val="32"/>
          <w:szCs w:val="32"/>
        </w:rPr>
        <w:t>4</w:t>
      </w:r>
      <w:r w:rsidRPr="007901B6">
        <w:rPr>
          <w:rFonts w:ascii="Calibri" w:hAnsi="Calibri"/>
          <w:bCs/>
          <w:color w:val="365F91"/>
          <w:sz w:val="32"/>
          <w:szCs w:val="32"/>
          <w:vertAlign w:val="superscript"/>
        </w:rPr>
        <w:t>th</w:t>
      </w:r>
      <w:r>
        <w:rPr>
          <w:rFonts w:ascii="Calibri" w:hAnsi="Calibri"/>
          <w:bCs/>
          <w:color w:val="365F91"/>
          <w:sz w:val="32"/>
          <w:szCs w:val="32"/>
        </w:rPr>
        <w:t xml:space="preserve"> Floor – 4 Corners Rm</w:t>
      </w:r>
    </w:p>
    <w:p w14:paraId="46F2CB25" w14:textId="77777777" w:rsidR="00CD1718" w:rsidRPr="00BA08E3" w:rsidRDefault="00CD1718" w:rsidP="00CD1718">
      <w:pPr>
        <w:jc w:val="center"/>
        <w:rPr>
          <w:rFonts w:ascii="Calibri" w:hAnsi="Calibri"/>
          <w:bCs/>
          <w:color w:val="365F91"/>
          <w:sz w:val="32"/>
          <w:szCs w:val="32"/>
        </w:rPr>
      </w:pPr>
      <w:r>
        <w:rPr>
          <w:rFonts w:ascii="Calibri" w:hAnsi="Calibri"/>
          <w:bCs/>
          <w:color w:val="365F91"/>
          <w:sz w:val="32"/>
          <w:szCs w:val="32"/>
        </w:rPr>
        <w:t>Salt Lake City, UT 84116</w:t>
      </w:r>
    </w:p>
    <w:p w14:paraId="50ED736A" w14:textId="77777777" w:rsidR="00034AD9" w:rsidRDefault="00034AD9" w:rsidP="00034AD9">
      <w:pPr>
        <w:tabs>
          <w:tab w:val="left" w:pos="-360"/>
          <w:tab w:val="left" w:pos="0"/>
          <w:tab w:val="left" w:pos="360"/>
          <w:tab w:val="left" w:pos="540"/>
          <w:tab w:val="left" w:pos="720"/>
          <w:tab w:val="left" w:pos="1080"/>
        </w:tabs>
        <w:jc w:val="center"/>
        <w:rPr>
          <w:rFonts w:ascii="Calibri" w:hAnsi="Calibri"/>
          <w:color w:val="365F91"/>
        </w:rPr>
      </w:pPr>
    </w:p>
    <w:p w14:paraId="60C4A165" w14:textId="77777777" w:rsidR="0046552F" w:rsidRPr="00AE0599" w:rsidRDefault="00D3756A" w:rsidP="00AE0599">
      <w:pPr>
        <w:pStyle w:val="1"/>
        <w:shd w:val="clear" w:color="auto" w:fill="365F91"/>
        <w:tabs>
          <w:tab w:val="left" w:pos="4140"/>
        </w:tabs>
        <w:spacing w:after="100"/>
        <w:ind w:left="0" w:firstLine="0"/>
        <w:jc w:val="center"/>
        <w:rPr>
          <w:rFonts w:ascii="Calibri" w:hAnsi="Calibri"/>
          <w:b/>
          <w:bCs/>
          <w:color w:val="FFFFFF" w:themeColor="background1"/>
          <w:sz w:val="32"/>
          <w:szCs w:val="32"/>
        </w:rPr>
      </w:pPr>
      <w:r w:rsidRPr="00AE0599">
        <w:rPr>
          <w:rFonts w:ascii="Calibri" w:hAnsi="Calibri"/>
          <w:b/>
          <w:bCs/>
          <w:color w:val="FFFFFF" w:themeColor="background1"/>
          <w:sz w:val="32"/>
          <w:szCs w:val="32"/>
        </w:rPr>
        <w:t>HOTEL INFORMATION</w:t>
      </w:r>
    </w:p>
    <w:p w14:paraId="0730A02D" w14:textId="31FDBABC" w:rsidR="00CB70F5" w:rsidRPr="00AE0599" w:rsidRDefault="00CB70F5" w:rsidP="00415611">
      <w:pPr>
        <w:pStyle w:val="BodyText"/>
        <w:spacing w:before="100"/>
        <w:ind w:left="0" w:right="90"/>
        <w:rPr>
          <w:color w:val="365F91"/>
        </w:rPr>
      </w:pPr>
      <w:r w:rsidRPr="00AE0599">
        <w:rPr>
          <w:color w:val="365F91"/>
          <w:spacing w:val="-1"/>
        </w:rPr>
        <w:t>Attendees</w:t>
      </w:r>
      <w:r w:rsidRPr="00AE0599">
        <w:rPr>
          <w:color w:val="365F91"/>
          <w:spacing w:val="-8"/>
        </w:rPr>
        <w:t xml:space="preserve"> </w:t>
      </w:r>
      <w:r w:rsidRPr="00AE0599">
        <w:rPr>
          <w:color w:val="365F91"/>
        </w:rPr>
        <w:t>and</w:t>
      </w:r>
      <w:r w:rsidRPr="00AE0599">
        <w:rPr>
          <w:color w:val="365F91"/>
          <w:spacing w:val="-5"/>
        </w:rPr>
        <w:t xml:space="preserve"> </w:t>
      </w:r>
      <w:r w:rsidRPr="00AE0599">
        <w:rPr>
          <w:color w:val="365F91"/>
          <w:spacing w:val="-1"/>
        </w:rPr>
        <w:t>speakers</w:t>
      </w:r>
      <w:r w:rsidRPr="00AE0599">
        <w:rPr>
          <w:color w:val="365F91"/>
          <w:spacing w:val="-8"/>
        </w:rPr>
        <w:t xml:space="preserve"> </w:t>
      </w:r>
      <w:r w:rsidRPr="00AE0599">
        <w:rPr>
          <w:color w:val="365F91"/>
        </w:rPr>
        <w:t>are</w:t>
      </w:r>
      <w:r w:rsidRPr="00AE0599">
        <w:rPr>
          <w:color w:val="365F91"/>
          <w:spacing w:val="-6"/>
        </w:rPr>
        <w:t xml:space="preserve"> </w:t>
      </w:r>
      <w:r w:rsidRPr="00AE0599">
        <w:rPr>
          <w:color w:val="365F91"/>
        </w:rPr>
        <w:t>responsible</w:t>
      </w:r>
      <w:r w:rsidRPr="00AE0599">
        <w:rPr>
          <w:color w:val="365F91"/>
          <w:spacing w:val="-6"/>
        </w:rPr>
        <w:t xml:space="preserve"> </w:t>
      </w:r>
      <w:r w:rsidRPr="00AE0599">
        <w:rPr>
          <w:color w:val="365F91"/>
          <w:spacing w:val="-1"/>
        </w:rPr>
        <w:t>for</w:t>
      </w:r>
      <w:r w:rsidRPr="00AE0599">
        <w:rPr>
          <w:color w:val="365F91"/>
          <w:spacing w:val="-6"/>
        </w:rPr>
        <w:t xml:space="preserve"> </w:t>
      </w:r>
      <w:r w:rsidRPr="00AE0599">
        <w:rPr>
          <w:color w:val="365F91"/>
        </w:rPr>
        <w:t>making</w:t>
      </w:r>
      <w:r w:rsidRPr="00AE0599">
        <w:rPr>
          <w:color w:val="365F91"/>
          <w:spacing w:val="-6"/>
        </w:rPr>
        <w:t xml:space="preserve"> </w:t>
      </w:r>
      <w:r w:rsidRPr="00AE0599">
        <w:rPr>
          <w:color w:val="365F91"/>
        </w:rPr>
        <w:t>their</w:t>
      </w:r>
      <w:r w:rsidRPr="00AE0599">
        <w:rPr>
          <w:color w:val="365F91"/>
          <w:spacing w:val="-6"/>
        </w:rPr>
        <w:t xml:space="preserve"> own </w:t>
      </w:r>
      <w:r w:rsidRPr="00AE0599">
        <w:rPr>
          <w:color w:val="365F91"/>
        </w:rPr>
        <w:t>hotel</w:t>
      </w:r>
      <w:r w:rsidRPr="00AE0599">
        <w:rPr>
          <w:color w:val="365F91"/>
          <w:spacing w:val="-5"/>
        </w:rPr>
        <w:t xml:space="preserve"> </w:t>
      </w:r>
      <w:r w:rsidRPr="00AE0599">
        <w:rPr>
          <w:color w:val="365F91"/>
          <w:spacing w:val="-1"/>
        </w:rPr>
        <w:t>reservations.  Below is a list of hotels within ~</w:t>
      </w:r>
      <w:r w:rsidR="00A37B9B" w:rsidRPr="00AE0599">
        <w:rPr>
          <w:color w:val="365F91"/>
          <w:spacing w:val="-1"/>
        </w:rPr>
        <w:t>.</w:t>
      </w:r>
      <w:r w:rsidR="00E153C3">
        <w:rPr>
          <w:color w:val="365F91"/>
          <w:spacing w:val="-1"/>
        </w:rPr>
        <w:t>5</w:t>
      </w:r>
      <w:r w:rsidR="00246287">
        <w:rPr>
          <w:color w:val="365F91"/>
          <w:spacing w:val="-1"/>
        </w:rPr>
        <w:t>0</w:t>
      </w:r>
      <w:r w:rsidRPr="00AE0599">
        <w:rPr>
          <w:color w:val="365F91"/>
          <w:spacing w:val="-1"/>
        </w:rPr>
        <w:t xml:space="preserve"> mile</w:t>
      </w:r>
      <w:r w:rsidR="00246287">
        <w:rPr>
          <w:color w:val="365F91"/>
          <w:spacing w:val="-1"/>
        </w:rPr>
        <w:t>s</w:t>
      </w:r>
      <w:r w:rsidRPr="00AE0599">
        <w:rPr>
          <w:color w:val="365F91"/>
          <w:spacing w:val="-1"/>
        </w:rPr>
        <w:t xml:space="preserve"> of </w:t>
      </w:r>
      <w:r w:rsidR="00FB201E">
        <w:rPr>
          <w:color w:val="365F91"/>
          <w:spacing w:val="-1"/>
        </w:rPr>
        <w:t xml:space="preserve">the State of Utah.  </w:t>
      </w:r>
      <w:r w:rsidR="00415611">
        <w:rPr>
          <w:color w:val="365F91"/>
          <w:spacing w:val="-1"/>
        </w:rPr>
        <w:t xml:space="preserve">WESTAR does not have a block for guest rooms.  </w:t>
      </w:r>
      <w:r w:rsidR="00803E1E" w:rsidRPr="00AE0599">
        <w:rPr>
          <w:color w:val="365F91"/>
        </w:rPr>
        <w:t>Please ask for government rate.</w:t>
      </w:r>
    </w:p>
    <w:p w14:paraId="4A6770DB" w14:textId="77777777" w:rsidR="00762E3C" w:rsidRPr="00502CA2" w:rsidRDefault="00762E3C" w:rsidP="00762E3C">
      <w:pPr>
        <w:widowControl/>
        <w:autoSpaceDE/>
        <w:autoSpaceDN/>
        <w:adjustRightInd/>
        <w:textAlignment w:val="baseline"/>
        <w:outlineLvl w:val="0"/>
        <w:rPr>
          <w:rFonts w:asciiTheme="minorHAnsi" w:hAnsiTheme="minorHAnsi" w:cstheme="minorHAnsi"/>
          <w:color w:val="365F91"/>
          <w:spacing w:val="2"/>
          <w:kern w:val="36"/>
          <w:sz w:val="20"/>
          <w:szCs w:val="20"/>
        </w:rPr>
      </w:pPr>
    </w:p>
    <w:p w14:paraId="17A5C3B6" w14:textId="64FBDA02" w:rsidR="001A3818" w:rsidRDefault="00FB201E" w:rsidP="001A3818">
      <w:pPr>
        <w:widowControl/>
        <w:shd w:val="clear" w:color="auto" w:fill="FFFFFF"/>
        <w:autoSpaceDE/>
        <w:autoSpaceDN/>
        <w:adjustRightInd/>
        <w:textAlignment w:val="baseline"/>
        <w:outlineLvl w:val="0"/>
        <w:rPr>
          <w:rFonts w:asciiTheme="minorHAnsi" w:hAnsiTheme="minorHAnsi" w:cstheme="minorHAnsi"/>
          <w:color w:val="365F91"/>
          <w:kern w:val="36"/>
          <w:sz w:val="20"/>
          <w:szCs w:val="20"/>
        </w:rPr>
      </w:pPr>
      <w:r>
        <w:rPr>
          <w:rFonts w:asciiTheme="minorHAnsi" w:hAnsiTheme="minorHAnsi" w:cstheme="minorHAnsi"/>
          <w:color w:val="365F91"/>
          <w:kern w:val="36"/>
          <w:sz w:val="20"/>
          <w:szCs w:val="20"/>
        </w:rPr>
        <w:t>Radisson Hotel Salt Lake City Airport</w:t>
      </w:r>
    </w:p>
    <w:p w14:paraId="0B6937D3" w14:textId="03C266FB" w:rsidR="00CF08DD" w:rsidRDefault="00CF08DD" w:rsidP="001A3818">
      <w:pPr>
        <w:widowControl/>
        <w:shd w:val="clear" w:color="auto" w:fill="FFFFFF"/>
        <w:autoSpaceDE/>
        <w:autoSpaceDN/>
        <w:adjustRightInd/>
        <w:textAlignment w:val="baseline"/>
        <w:outlineLvl w:val="0"/>
        <w:rPr>
          <w:rFonts w:asciiTheme="minorHAnsi" w:hAnsiTheme="minorHAnsi" w:cstheme="minorHAnsi"/>
          <w:color w:val="365F91"/>
          <w:kern w:val="36"/>
          <w:sz w:val="20"/>
          <w:szCs w:val="20"/>
        </w:rPr>
      </w:pPr>
      <w:r>
        <w:rPr>
          <w:rFonts w:asciiTheme="minorHAnsi" w:hAnsiTheme="minorHAnsi" w:cstheme="minorHAnsi"/>
          <w:color w:val="365F91"/>
          <w:kern w:val="36"/>
          <w:sz w:val="20"/>
          <w:szCs w:val="20"/>
        </w:rPr>
        <w:t>2177 W. North Temple, Salt Lake City, UT 84116</w:t>
      </w:r>
    </w:p>
    <w:p w14:paraId="06AAB1AA" w14:textId="77777777" w:rsidR="00CF08DD" w:rsidRDefault="00CF08DD" w:rsidP="001A3818">
      <w:pPr>
        <w:widowControl/>
        <w:shd w:val="clear" w:color="auto" w:fill="FFFFFF"/>
        <w:autoSpaceDE/>
        <w:autoSpaceDN/>
        <w:adjustRightInd/>
        <w:textAlignment w:val="baseline"/>
        <w:outlineLvl w:val="0"/>
        <w:rPr>
          <w:rFonts w:asciiTheme="minorHAnsi" w:hAnsiTheme="minorHAnsi" w:cstheme="minorHAnsi"/>
          <w:color w:val="365F91"/>
          <w:kern w:val="36"/>
          <w:sz w:val="20"/>
          <w:szCs w:val="20"/>
        </w:rPr>
      </w:pPr>
    </w:p>
    <w:p w14:paraId="7503228F" w14:textId="4D50746D" w:rsidR="00CF08DD" w:rsidRDefault="00CF08DD" w:rsidP="001A3818">
      <w:pPr>
        <w:widowControl/>
        <w:shd w:val="clear" w:color="auto" w:fill="FFFFFF"/>
        <w:autoSpaceDE/>
        <w:autoSpaceDN/>
        <w:adjustRightInd/>
        <w:textAlignment w:val="baseline"/>
        <w:outlineLvl w:val="0"/>
        <w:rPr>
          <w:rFonts w:asciiTheme="minorHAnsi" w:hAnsiTheme="minorHAnsi" w:cstheme="minorHAnsi"/>
          <w:color w:val="365F91"/>
          <w:kern w:val="36"/>
          <w:sz w:val="20"/>
          <w:szCs w:val="20"/>
        </w:rPr>
      </w:pPr>
      <w:r>
        <w:rPr>
          <w:rFonts w:asciiTheme="minorHAnsi" w:hAnsiTheme="minorHAnsi" w:cstheme="minorHAnsi"/>
          <w:color w:val="365F91"/>
          <w:kern w:val="36"/>
          <w:sz w:val="20"/>
          <w:szCs w:val="20"/>
        </w:rPr>
        <w:t>Sonesta Simply Suites</w:t>
      </w:r>
      <w:r w:rsidR="008D558D">
        <w:rPr>
          <w:rFonts w:asciiTheme="minorHAnsi" w:hAnsiTheme="minorHAnsi" w:cstheme="minorHAnsi"/>
          <w:color w:val="365F91"/>
          <w:kern w:val="36"/>
          <w:sz w:val="20"/>
          <w:szCs w:val="20"/>
        </w:rPr>
        <w:t xml:space="preserve"> Salt Lake City Airport</w:t>
      </w:r>
    </w:p>
    <w:p w14:paraId="76AFB53C" w14:textId="48C61384" w:rsidR="00440720" w:rsidRDefault="008D558D" w:rsidP="001A3818">
      <w:pPr>
        <w:widowControl/>
        <w:shd w:val="clear" w:color="auto" w:fill="FFFFFF"/>
        <w:autoSpaceDE/>
        <w:autoSpaceDN/>
        <w:adjustRightInd/>
        <w:outlineLvl w:val="0"/>
        <w:rPr>
          <w:rFonts w:asciiTheme="minorHAnsi" w:hAnsiTheme="minorHAnsi" w:cstheme="minorHAnsi"/>
          <w:color w:val="365F91"/>
          <w:spacing w:val="2"/>
          <w:kern w:val="36"/>
          <w:sz w:val="20"/>
          <w:szCs w:val="20"/>
        </w:rPr>
      </w:pPr>
      <w:r>
        <w:rPr>
          <w:rFonts w:asciiTheme="minorHAnsi" w:hAnsiTheme="minorHAnsi" w:cstheme="minorHAnsi"/>
          <w:color w:val="365F91"/>
          <w:spacing w:val="2"/>
          <w:kern w:val="36"/>
          <w:sz w:val="20"/>
          <w:szCs w:val="20"/>
        </w:rPr>
        <w:t>2170 W North Temple, Salt Lake City, UT 84116</w:t>
      </w:r>
    </w:p>
    <w:p w14:paraId="77CB88C3" w14:textId="77777777" w:rsidR="006C16FD" w:rsidRDefault="006C16FD" w:rsidP="001A3818">
      <w:pPr>
        <w:widowControl/>
        <w:shd w:val="clear" w:color="auto" w:fill="FFFFFF"/>
        <w:autoSpaceDE/>
        <w:autoSpaceDN/>
        <w:adjustRightInd/>
        <w:outlineLvl w:val="0"/>
        <w:rPr>
          <w:rFonts w:asciiTheme="minorHAnsi" w:hAnsiTheme="minorHAnsi" w:cstheme="minorHAnsi"/>
          <w:color w:val="365F91"/>
          <w:spacing w:val="2"/>
          <w:kern w:val="36"/>
          <w:sz w:val="20"/>
          <w:szCs w:val="20"/>
        </w:rPr>
      </w:pPr>
    </w:p>
    <w:p w14:paraId="08DD0BA4" w14:textId="19946108" w:rsidR="006C16FD" w:rsidRDefault="006C16FD" w:rsidP="001A3818">
      <w:pPr>
        <w:widowControl/>
        <w:shd w:val="clear" w:color="auto" w:fill="FFFFFF"/>
        <w:autoSpaceDE/>
        <w:autoSpaceDN/>
        <w:adjustRightInd/>
        <w:outlineLvl w:val="0"/>
        <w:rPr>
          <w:rFonts w:asciiTheme="minorHAnsi" w:hAnsiTheme="minorHAnsi" w:cstheme="minorHAnsi"/>
          <w:color w:val="365F91"/>
          <w:spacing w:val="2"/>
          <w:kern w:val="36"/>
          <w:sz w:val="20"/>
          <w:szCs w:val="20"/>
        </w:rPr>
      </w:pPr>
      <w:r>
        <w:rPr>
          <w:rFonts w:asciiTheme="minorHAnsi" w:hAnsiTheme="minorHAnsi" w:cstheme="minorHAnsi"/>
          <w:color w:val="365F91"/>
          <w:spacing w:val="2"/>
          <w:kern w:val="36"/>
          <w:sz w:val="20"/>
          <w:szCs w:val="20"/>
        </w:rPr>
        <w:t>Comfort Suites</w:t>
      </w:r>
    </w:p>
    <w:p w14:paraId="023D97B0" w14:textId="7644207F" w:rsidR="006C16FD" w:rsidRDefault="006C16FD" w:rsidP="001A3818">
      <w:pPr>
        <w:widowControl/>
        <w:shd w:val="clear" w:color="auto" w:fill="FFFFFF"/>
        <w:autoSpaceDE/>
        <w:autoSpaceDN/>
        <w:adjustRightInd/>
        <w:outlineLvl w:val="0"/>
        <w:rPr>
          <w:rFonts w:asciiTheme="minorHAnsi" w:hAnsiTheme="minorHAnsi" w:cstheme="minorHAnsi"/>
          <w:color w:val="365F91"/>
          <w:spacing w:val="2"/>
          <w:kern w:val="36"/>
          <w:sz w:val="20"/>
          <w:szCs w:val="20"/>
        </w:rPr>
      </w:pPr>
      <w:r>
        <w:rPr>
          <w:rFonts w:asciiTheme="minorHAnsi" w:hAnsiTheme="minorHAnsi" w:cstheme="minorHAnsi"/>
          <w:color w:val="365F91"/>
          <w:spacing w:val="2"/>
          <w:kern w:val="36"/>
          <w:sz w:val="20"/>
          <w:szCs w:val="20"/>
        </w:rPr>
        <w:t>171 N 2100 W, Salt Lake City, UT 84116</w:t>
      </w:r>
    </w:p>
    <w:p w14:paraId="3F153740" w14:textId="77777777" w:rsidR="006C16FD" w:rsidRDefault="006C16FD" w:rsidP="001A3818">
      <w:pPr>
        <w:widowControl/>
        <w:shd w:val="clear" w:color="auto" w:fill="FFFFFF"/>
        <w:autoSpaceDE/>
        <w:autoSpaceDN/>
        <w:adjustRightInd/>
        <w:outlineLvl w:val="0"/>
        <w:rPr>
          <w:rFonts w:asciiTheme="minorHAnsi" w:hAnsiTheme="minorHAnsi" w:cstheme="minorHAnsi"/>
          <w:color w:val="365F91"/>
          <w:spacing w:val="2"/>
          <w:kern w:val="36"/>
          <w:sz w:val="20"/>
          <w:szCs w:val="20"/>
        </w:rPr>
      </w:pPr>
    </w:p>
    <w:p w14:paraId="327C1C97" w14:textId="77777777" w:rsidR="008D19E6" w:rsidRDefault="006C16FD" w:rsidP="001A3818">
      <w:pPr>
        <w:widowControl/>
        <w:shd w:val="clear" w:color="auto" w:fill="FFFFFF"/>
        <w:autoSpaceDE/>
        <w:autoSpaceDN/>
        <w:adjustRightInd/>
        <w:outlineLvl w:val="0"/>
        <w:rPr>
          <w:rFonts w:asciiTheme="minorHAnsi" w:hAnsiTheme="minorHAnsi" w:cstheme="minorHAnsi"/>
          <w:color w:val="365F91"/>
          <w:spacing w:val="2"/>
          <w:kern w:val="36"/>
          <w:sz w:val="20"/>
          <w:szCs w:val="20"/>
        </w:rPr>
      </w:pPr>
      <w:r>
        <w:rPr>
          <w:rFonts w:asciiTheme="minorHAnsi" w:hAnsiTheme="minorHAnsi" w:cstheme="minorHAnsi"/>
          <w:color w:val="365F91"/>
          <w:spacing w:val="2"/>
          <w:kern w:val="36"/>
          <w:sz w:val="20"/>
          <w:szCs w:val="20"/>
        </w:rPr>
        <w:t>Holiday Inn Express Hotel &amp; S</w:t>
      </w:r>
      <w:r w:rsidR="00486ED8">
        <w:rPr>
          <w:rFonts w:asciiTheme="minorHAnsi" w:hAnsiTheme="minorHAnsi" w:cstheme="minorHAnsi"/>
          <w:color w:val="365F91"/>
          <w:spacing w:val="2"/>
          <w:kern w:val="36"/>
          <w:sz w:val="20"/>
          <w:szCs w:val="20"/>
        </w:rPr>
        <w:t>uites</w:t>
      </w:r>
    </w:p>
    <w:p w14:paraId="013DA029" w14:textId="2D5CD452" w:rsidR="006C16FD" w:rsidRPr="00502CA2" w:rsidRDefault="0083427C" w:rsidP="001A3818">
      <w:pPr>
        <w:widowControl/>
        <w:shd w:val="clear" w:color="auto" w:fill="FFFFFF"/>
        <w:autoSpaceDE/>
        <w:autoSpaceDN/>
        <w:adjustRightInd/>
        <w:outlineLvl w:val="0"/>
        <w:rPr>
          <w:rFonts w:asciiTheme="minorHAnsi" w:hAnsiTheme="minorHAnsi" w:cstheme="minorHAnsi"/>
          <w:color w:val="365F91"/>
          <w:spacing w:val="2"/>
          <w:kern w:val="36"/>
          <w:sz w:val="20"/>
          <w:szCs w:val="20"/>
        </w:rPr>
      </w:pPr>
      <w:r>
        <w:rPr>
          <w:rFonts w:asciiTheme="minorHAnsi" w:hAnsiTheme="minorHAnsi" w:cstheme="minorHAnsi"/>
          <w:color w:val="365F91"/>
          <w:spacing w:val="2"/>
          <w:kern w:val="36"/>
          <w:sz w:val="20"/>
          <w:szCs w:val="20"/>
        </w:rPr>
        <w:t>200 N 2100 W</w:t>
      </w:r>
      <w:r w:rsidR="00486ED8">
        <w:rPr>
          <w:rFonts w:asciiTheme="minorHAnsi" w:hAnsiTheme="minorHAnsi" w:cstheme="minorHAnsi"/>
          <w:color w:val="365F91"/>
          <w:spacing w:val="2"/>
          <w:kern w:val="36"/>
          <w:sz w:val="20"/>
          <w:szCs w:val="20"/>
        </w:rPr>
        <w:t>, Salt Lake City, UT 84116</w:t>
      </w:r>
    </w:p>
    <w:sectPr w:rsidR="006C16FD" w:rsidRPr="00502CA2" w:rsidSect="000914FD">
      <w:type w:val="continuous"/>
      <w:pgSz w:w="15840" w:h="12240" w:orient="landscape"/>
      <w:pgMar w:top="630" w:right="720" w:bottom="720" w:left="720" w:header="63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F15D" w14:textId="77777777" w:rsidR="000914FD" w:rsidRDefault="000914FD">
      <w:r>
        <w:separator/>
      </w:r>
    </w:p>
  </w:endnote>
  <w:endnote w:type="continuationSeparator" w:id="0">
    <w:p w14:paraId="09FAB8D2" w14:textId="77777777" w:rsidR="000914FD" w:rsidRDefault="000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29FC" w14:textId="77777777" w:rsidR="000914FD" w:rsidRDefault="000914FD">
      <w:r>
        <w:separator/>
      </w:r>
    </w:p>
  </w:footnote>
  <w:footnote w:type="continuationSeparator" w:id="0">
    <w:p w14:paraId="58C3C079" w14:textId="77777777" w:rsidR="000914FD" w:rsidRDefault="0009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0E00D9"/>
    <w:multiLevelType w:val="hybridMultilevel"/>
    <w:tmpl w:val="0BF864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6580FFD"/>
    <w:multiLevelType w:val="hybridMultilevel"/>
    <w:tmpl w:val="3F1A4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2707352"/>
    <w:multiLevelType w:val="multilevel"/>
    <w:tmpl w:val="D67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254D5"/>
    <w:multiLevelType w:val="hybridMultilevel"/>
    <w:tmpl w:val="7A1CE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57376"/>
    <w:multiLevelType w:val="hybridMultilevel"/>
    <w:tmpl w:val="A6D6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05C6B"/>
    <w:multiLevelType w:val="multilevel"/>
    <w:tmpl w:val="9E3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B71E7"/>
    <w:multiLevelType w:val="hybridMultilevel"/>
    <w:tmpl w:val="9AA647A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25C4C2C"/>
    <w:multiLevelType w:val="hybridMultilevel"/>
    <w:tmpl w:val="D41479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17B71F7"/>
    <w:multiLevelType w:val="hybridMultilevel"/>
    <w:tmpl w:val="DF9C0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063E62"/>
    <w:multiLevelType w:val="hybridMultilevel"/>
    <w:tmpl w:val="FE161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68305DD"/>
    <w:multiLevelType w:val="hybridMultilevel"/>
    <w:tmpl w:val="5FE4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712ED5"/>
    <w:multiLevelType w:val="hybridMultilevel"/>
    <w:tmpl w:val="AF4802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E2A0497"/>
    <w:multiLevelType w:val="hybridMultilevel"/>
    <w:tmpl w:val="84B24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613CEA"/>
    <w:multiLevelType w:val="hybridMultilevel"/>
    <w:tmpl w:val="5A9452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8825605"/>
    <w:multiLevelType w:val="hybridMultilevel"/>
    <w:tmpl w:val="65E4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A6643"/>
    <w:multiLevelType w:val="hybridMultilevel"/>
    <w:tmpl w:val="EDE0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855D56"/>
    <w:multiLevelType w:val="hybridMultilevel"/>
    <w:tmpl w:val="0564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CE4004"/>
    <w:multiLevelType w:val="multilevel"/>
    <w:tmpl w:val="475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8F2B8C"/>
    <w:multiLevelType w:val="hybridMultilevel"/>
    <w:tmpl w:val="C7C463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5D0971BC"/>
    <w:multiLevelType w:val="hybridMultilevel"/>
    <w:tmpl w:val="FF2018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56153C"/>
    <w:multiLevelType w:val="multilevel"/>
    <w:tmpl w:val="8CA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E6B1D"/>
    <w:multiLevelType w:val="hybridMultilevel"/>
    <w:tmpl w:val="EBE0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80414B"/>
    <w:multiLevelType w:val="hybridMultilevel"/>
    <w:tmpl w:val="3C1A0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ED57E4"/>
    <w:multiLevelType w:val="hybridMultilevel"/>
    <w:tmpl w:val="F9B0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AC796B"/>
    <w:multiLevelType w:val="hybridMultilevel"/>
    <w:tmpl w:val="A104806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7" w15:restartNumberingAfterBreak="0">
    <w:nsid w:val="6AC25A7E"/>
    <w:multiLevelType w:val="hybridMultilevel"/>
    <w:tmpl w:val="E030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AA2DF0"/>
    <w:multiLevelType w:val="hybridMultilevel"/>
    <w:tmpl w:val="3B8CD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58330E"/>
    <w:multiLevelType w:val="hybridMultilevel"/>
    <w:tmpl w:val="A1E6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869AC"/>
    <w:multiLevelType w:val="multilevel"/>
    <w:tmpl w:val="4D3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E33CE"/>
    <w:multiLevelType w:val="multilevel"/>
    <w:tmpl w:val="661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5009210">
    <w:abstractNumId w:val="22"/>
  </w:num>
  <w:num w:numId="2" w16cid:durableId="850031594">
    <w:abstractNumId w:val="6"/>
  </w:num>
  <w:num w:numId="3" w16cid:durableId="1370448286">
    <w:abstractNumId w:val="1"/>
  </w:num>
  <w:num w:numId="4" w16cid:durableId="20447826">
    <w:abstractNumId w:val="7"/>
  </w:num>
  <w:num w:numId="5" w16cid:durableId="1800412166">
    <w:abstractNumId w:val="27"/>
  </w:num>
  <w:num w:numId="6" w16cid:durableId="1618416340">
    <w:abstractNumId w:val="18"/>
  </w:num>
  <w:num w:numId="7" w16cid:durableId="1632900550">
    <w:abstractNumId w:val="16"/>
  </w:num>
  <w:num w:numId="8" w16cid:durableId="290406489">
    <w:abstractNumId w:val="8"/>
  </w:num>
  <w:num w:numId="9" w16cid:durableId="605423602">
    <w:abstractNumId w:val="10"/>
  </w:num>
  <w:num w:numId="10" w16cid:durableId="1983269593">
    <w:abstractNumId w:val="13"/>
  </w:num>
  <w:num w:numId="11" w16cid:durableId="1056775870">
    <w:abstractNumId w:val="29"/>
  </w:num>
  <w:num w:numId="12" w16cid:durableId="417483445">
    <w:abstractNumId w:val="4"/>
  </w:num>
  <w:num w:numId="13" w16cid:durableId="1335913552">
    <w:abstractNumId w:val="2"/>
  </w:num>
  <w:num w:numId="14" w16cid:durableId="1424690601">
    <w:abstractNumId w:val="23"/>
  </w:num>
  <w:num w:numId="15" w16cid:durableId="343944307">
    <w:abstractNumId w:val="17"/>
  </w:num>
  <w:num w:numId="16" w16cid:durableId="1382821164">
    <w:abstractNumId w:val="25"/>
  </w:num>
  <w:num w:numId="17" w16cid:durableId="1234468813">
    <w:abstractNumId w:val="21"/>
  </w:num>
  <w:num w:numId="18" w16cid:durableId="1214776676">
    <w:abstractNumId w:val="5"/>
  </w:num>
  <w:num w:numId="19" w16cid:durableId="420495303">
    <w:abstractNumId w:val="12"/>
  </w:num>
  <w:num w:numId="20" w16cid:durableId="348483710">
    <w:abstractNumId w:val="19"/>
  </w:num>
  <w:num w:numId="21" w16cid:durableId="252706833">
    <w:abstractNumId w:val="28"/>
  </w:num>
  <w:num w:numId="22" w16cid:durableId="1336227825">
    <w:abstractNumId w:val="14"/>
  </w:num>
  <w:num w:numId="23" w16cid:durableId="46488734">
    <w:abstractNumId w:val="24"/>
  </w:num>
  <w:num w:numId="24" w16cid:durableId="2143843459">
    <w:abstractNumId w:val="9"/>
  </w:num>
  <w:num w:numId="25" w16cid:durableId="313293889">
    <w:abstractNumId w:val="30"/>
  </w:num>
  <w:num w:numId="26" w16cid:durableId="537549804">
    <w:abstractNumId w:val="31"/>
  </w:num>
  <w:num w:numId="27" w16cid:durableId="1441072417">
    <w:abstractNumId w:val="20"/>
  </w:num>
  <w:num w:numId="28" w16cid:durableId="165681538">
    <w:abstractNumId w:val="26"/>
  </w:num>
  <w:num w:numId="29" w16cid:durableId="2128313960">
    <w:abstractNumId w:val="11"/>
  </w:num>
  <w:num w:numId="30" w16cid:durableId="412355002">
    <w:abstractNumId w:val="15"/>
  </w:num>
  <w:num w:numId="31" w16cid:durableId="1383364315">
    <w:abstractNumId w:val="0"/>
  </w:num>
  <w:num w:numId="32" w16cid:durableId="146777204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B"/>
    <w:rsid w:val="00006E6B"/>
    <w:rsid w:val="00006F46"/>
    <w:rsid w:val="00012564"/>
    <w:rsid w:val="00015B83"/>
    <w:rsid w:val="0002602B"/>
    <w:rsid w:val="000279C2"/>
    <w:rsid w:val="000321BB"/>
    <w:rsid w:val="00034AD9"/>
    <w:rsid w:val="00035FD5"/>
    <w:rsid w:val="000366C1"/>
    <w:rsid w:val="0003689E"/>
    <w:rsid w:val="00042B06"/>
    <w:rsid w:val="00044C20"/>
    <w:rsid w:val="000537C5"/>
    <w:rsid w:val="000564E6"/>
    <w:rsid w:val="000611AE"/>
    <w:rsid w:val="0006438C"/>
    <w:rsid w:val="00066AA8"/>
    <w:rsid w:val="0007269D"/>
    <w:rsid w:val="00072891"/>
    <w:rsid w:val="00087345"/>
    <w:rsid w:val="00090E23"/>
    <w:rsid w:val="000914FD"/>
    <w:rsid w:val="00097077"/>
    <w:rsid w:val="000A12F9"/>
    <w:rsid w:val="000A3909"/>
    <w:rsid w:val="000A4144"/>
    <w:rsid w:val="000A646D"/>
    <w:rsid w:val="000B2160"/>
    <w:rsid w:val="000B273F"/>
    <w:rsid w:val="000B4920"/>
    <w:rsid w:val="000B7C34"/>
    <w:rsid w:val="000D4EB3"/>
    <w:rsid w:val="000E00D8"/>
    <w:rsid w:val="001002B7"/>
    <w:rsid w:val="00100F54"/>
    <w:rsid w:val="00114A10"/>
    <w:rsid w:val="00114DFB"/>
    <w:rsid w:val="00115171"/>
    <w:rsid w:val="00115668"/>
    <w:rsid w:val="00120C8B"/>
    <w:rsid w:val="00120F3A"/>
    <w:rsid w:val="001230BB"/>
    <w:rsid w:val="0013568C"/>
    <w:rsid w:val="00135758"/>
    <w:rsid w:val="00137CFC"/>
    <w:rsid w:val="00140DF4"/>
    <w:rsid w:val="00145B6B"/>
    <w:rsid w:val="001534C1"/>
    <w:rsid w:val="00154500"/>
    <w:rsid w:val="0015769F"/>
    <w:rsid w:val="001711D8"/>
    <w:rsid w:val="00190FE2"/>
    <w:rsid w:val="001929E3"/>
    <w:rsid w:val="00192E19"/>
    <w:rsid w:val="00196EDC"/>
    <w:rsid w:val="001A09CA"/>
    <w:rsid w:val="001A3818"/>
    <w:rsid w:val="001A4E39"/>
    <w:rsid w:val="001A76C6"/>
    <w:rsid w:val="001B0B0D"/>
    <w:rsid w:val="001B1279"/>
    <w:rsid w:val="001B240F"/>
    <w:rsid w:val="001D0166"/>
    <w:rsid w:val="001D1CD6"/>
    <w:rsid w:val="001E3805"/>
    <w:rsid w:val="001E5EA5"/>
    <w:rsid w:val="001E7CFB"/>
    <w:rsid w:val="001E7D36"/>
    <w:rsid w:val="001F666A"/>
    <w:rsid w:val="001F687A"/>
    <w:rsid w:val="001F68DF"/>
    <w:rsid w:val="001F6C07"/>
    <w:rsid w:val="002040FF"/>
    <w:rsid w:val="0020647D"/>
    <w:rsid w:val="00221BFE"/>
    <w:rsid w:val="00222601"/>
    <w:rsid w:val="002232D6"/>
    <w:rsid w:val="002311BD"/>
    <w:rsid w:val="002345F7"/>
    <w:rsid w:val="00234BB3"/>
    <w:rsid w:val="0024104B"/>
    <w:rsid w:val="00246287"/>
    <w:rsid w:val="0026538D"/>
    <w:rsid w:val="00272292"/>
    <w:rsid w:val="002776C3"/>
    <w:rsid w:val="00282836"/>
    <w:rsid w:val="00284ACD"/>
    <w:rsid w:val="00291398"/>
    <w:rsid w:val="002A2690"/>
    <w:rsid w:val="002A488B"/>
    <w:rsid w:val="002A5506"/>
    <w:rsid w:val="002B06B3"/>
    <w:rsid w:val="002B1398"/>
    <w:rsid w:val="002B2F12"/>
    <w:rsid w:val="002B3D63"/>
    <w:rsid w:val="002B6A7A"/>
    <w:rsid w:val="002B6E90"/>
    <w:rsid w:val="002B7DD7"/>
    <w:rsid w:val="002C0967"/>
    <w:rsid w:val="002C3E6C"/>
    <w:rsid w:val="002C3F8B"/>
    <w:rsid w:val="002D16B0"/>
    <w:rsid w:val="002D25C3"/>
    <w:rsid w:val="002D4F7E"/>
    <w:rsid w:val="002F0F63"/>
    <w:rsid w:val="002F2442"/>
    <w:rsid w:val="002F7FEB"/>
    <w:rsid w:val="003049BF"/>
    <w:rsid w:val="00306956"/>
    <w:rsid w:val="00310966"/>
    <w:rsid w:val="00314E60"/>
    <w:rsid w:val="003158B0"/>
    <w:rsid w:val="00321DBE"/>
    <w:rsid w:val="00334991"/>
    <w:rsid w:val="003462C7"/>
    <w:rsid w:val="0034763F"/>
    <w:rsid w:val="00352AF1"/>
    <w:rsid w:val="003564A8"/>
    <w:rsid w:val="003612D6"/>
    <w:rsid w:val="00362F14"/>
    <w:rsid w:val="00367BBE"/>
    <w:rsid w:val="003801E9"/>
    <w:rsid w:val="003814B4"/>
    <w:rsid w:val="00382A2F"/>
    <w:rsid w:val="00386125"/>
    <w:rsid w:val="00387406"/>
    <w:rsid w:val="003B1329"/>
    <w:rsid w:val="003B1428"/>
    <w:rsid w:val="003C5683"/>
    <w:rsid w:val="003D4B0E"/>
    <w:rsid w:val="003D52F4"/>
    <w:rsid w:val="003D6D3D"/>
    <w:rsid w:val="003E0210"/>
    <w:rsid w:val="003E0A7B"/>
    <w:rsid w:val="003F0BD6"/>
    <w:rsid w:val="003F52EC"/>
    <w:rsid w:val="004009BB"/>
    <w:rsid w:val="004028B9"/>
    <w:rsid w:val="00410E4F"/>
    <w:rsid w:val="00411DA4"/>
    <w:rsid w:val="00414271"/>
    <w:rsid w:val="00415611"/>
    <w:rsid w:val="004178EA"/>
    <w:rsid w:val="00420357"/>
    <w:rsid w:val="00420B9E"/>
    <w:rsid w:val="00436DBD"/>
    <w:rsid w:val="00437688"/>
    <w:rsid w:val="00440720"/>
    <w:rsid w:val="004442EC"/>
    <w:rsid w:val="004506F1"/>
    <w:rsid w:val="00455755"/>
    <w:rsid w:val="0046164E"/>
    <w:rsid w:val="004625BB"/>
    <w:rsid w:val="00463F80"/>
    <w:rsid w:val="0046552F"/>
    <w:rsid w:val="00472852"/>
    <w:rsid w:val="00472D1A"/>
    <w:rsid w:val="00474279"/>
    <w:rsid w:val="00474D7F"/>
    <w:rsid w:val="004756F7"/>
    <w:rsid w:val="00477C40"/>
    <w:rsid w:val="00477D03"/>
    <w:rsid w:val="00481029"/>
    <w:rsid w:val="00481B4C"/>
    <w:rsid w:val="004829B1"/>
    <w:rsid w:val="00486ED8"/>
    <w:rsid w:val="00487A2A"/>
    <w:rsid w:val="00490702"/>
    <w:rsid w:val="00497323"/>
    <w:rsid w:val="00497E7A"/>
    <w:rsid w:val="004A4A5A"/>
    <w:rsid w:val="004A4BBE"/>
    <w:rsid w:val="004A6B0D"/>
    <w:rsid w:val="004B147A"/>
    <w:rsid w:val="004B2E60"/>
    <w:rsid w:val="004B2F10"/>
    <w:rsid w:val="004B7ACC"/>
    <w:rsid w:val="004C0648"/>
    <w:rsid w:val="004C413F"/>
    <w:rsid w:val="004C624D"/>
    <w:rsid w:val="004D062B"/>
    <w:rsid w:val="004D696F"/>
    <w:rsid w:val="004F1F2D"/>
    <w:rsid w:val="004F2734"/>
    <w:rsid w:val="004F4645"/>
    <w:rsid w:val="00502CA2"/>
    <w:rsid w:val="005052B2"/>
    <w:rsid w:val="005103CF"/>
    <w:rsid w:val="0051167B"/>
    <w:rsid w:val="005158F4"/>
    <w:rsid w:val="005306A2"/>
    <w:rsid w:val="00541FC9"/>
    <w:rsid w:val="00551A1A"/>
    <w:rsid w:val="0055748A"/>
    <w:rsid w:val="005578A4"/>
    <w:rsid w:val="005650A4"/>
    <w:rsid w:val="0056683B"/>
    <w:rsid w:val="00571D57"/>
    <w:rsid w:val="005772B9"/>
    <w:rsid w:val="00577A24"/>
    <w:rsid w:val="0058296C"/>
    <w:rsid w:val="00583D45"/>
    <w:rsid w:val="00587C5B"/>
    <w:rsid w:val="005A0418"/>
    <w:rsid w:val="005A1259"/>
    <w:rsid w:val="005A6455"/>
    <w:rsid w:val="005A6549"/>
    <w:rsid w:val="005A6C09"/>
    <w:rsid w:val="005B3D00"/>
    <w:rsid w:val="005B74BC"/>
    <w:rsid w:val="005C2055"/>
    <w:rsid w:val="005C5B83"/>
    <w:rsid w:val="005D19FF"/>
    <w:rsid w:val="005D3074"/>
    <w:rsid w:val="005D3511"/>
    <w:rsid w:val="005D57AE"/>
    <w:rsid w:val="005D6E02"/>
    <w:rsid w:val="005E1BF1"/>
    <w:rsid w:val="005E698F"/>
    <w:rsid w:val="005F2498"/>
    <w:rsid w:val="005F424E"/>
    <w:rsid w:val="00606D5F"/>
    <w:rsid w:val="00612B9B"/>
    <w:rsid w:val="0061361D"/>
    <w:rsid w:val="00614627"/>
    <w:rsid w:val="00614F02"/>
    <w:rsid w:val="00615DB1"/>
    <w:rsid w:val="00620766"/>
    <w:rsid w:val="00624A98"/>
    <w:rsid w:val="00625C90"/>
    <w:rsid w:val="00633DE4"/>
    <w:rsid w:val="00635ABE"/>
    <w:rsid w:val="006406CE"/>
    <w:rsid w:val="00640E4F"/>
    <w:rsid w:val="00650E84"/>
    <w:rsid w:val="006623C7"/>
    <w:rsid w:val="006650AC"/>
    <w:rsid w:val="006674FA"/>
    <w:rsid w:val="006740D7"/>
    <w:rsid w:val="00694058"/>
    <w:rsid w:val="006A7A29"/>
    <w:rsid w:val="006B1EE0"/>
    <w:rsid w:val="006C16FD"/>
    <w:rsid w:val="006C369E"/>
    <w:rsid w:val="006D17CA"/>
    <w:rsid w:val="006D64C3"/>
    <w:rsid w:val="006D66A0"/>
    <w:rsid w:val="006D6B82"/>
    <w:rsid w:val="006D7F28"/>
    <w:rsid w:val="006E4821"/>
    <w:rsid w:val="006F1B4E"/>
    <w:rsid w:val="006F22E6"/>
    <w:rsid w:val="006F693D"/>
    <w:rsid w:val="00700597"/>
    <w:rsid w:val="00700893"/>
    <w:rsid w:val="0071510B"/>
    <w:rsid w:val="00723D36"/>
    <w:rsid w:val="00732D94"/>
    <w:rsid w:val="0073384C"/>
    <w:rsid w:val="00735556"/>
    <w:rsid w:val="00742F0D"/>
    <w:rsid w:val="007432AD"/>
    <w:rsid w:val="00746155"/>
    <w:rsid w:val="00756905"/>
    <w:rsid w:val="00756937"/>
    <w:rsid w:val="00756DC1"/>
    <w:rsid w:val="0076047B"/>
    <w:rsid w:val="00762E3C"/>
    <w:rsid w:val="0076355C"/>
    <w:rsid w:val="00773EF9"/>
    <w:rsid w:val="00774574"/>
    <w:rsid w:val="00775C39"/>
    <w:rsid w:val="007830A3"/>
    <w:rsid w:val="007844B1"/>
    <w:rsid w:val="007901B6"/>
    <w:rsid w:val="00791BA2"/>
    <w:rsid w:val="007A68AD"/>
    <w:rsid w:val="007B138A"/>
    <w:rsid w:val="007B3397"/>
    <w:rsid w:val="007C7989"/>
    <w:rsid w:val="007D02D7"/>
    <w:rsid w:val="007E44EA"/>
    <w:rsid w:val="007E5192"/>
    <w:rsid w:val="007E74F3"/>
    <w:rsid w:val="007F0B31"/>
    <w:rsid w:val="007F0BD7"/>
    <w:rsid w:val="007F186B"/>
    <w:rsid w:val="007F64FF"/>
    <w:rsid w:val="00802F83"/>
    <w:rsid w:val="00803E1E"/>
    <w:rsid w:val="0080498A"/>
    <w:rsid w:val="008162CB"/>
    <w:rsid w:val="008178BB"/>
    <w:rsid w:val="00823C7B"/>
    <w:rsid w:val="0082777C"/>
    <w:rsid w:val="0083427C"/>
    <w:rsid w:val="008464E8"/>
    <w:rsid w:val="008472AE"/>
    <w:rsid w:val="0085338C"/>
    <w:rsid w:val="0085422A"/>
    <w:rsid w:val="00867C83"/>
    <w:rsid w:val="00876AF3"/>
    <w:rsid w:val="00881095"/>
    <w:rsid w:val="00887C3B"/>
    <w:rsid w:val="00890CEE"/>
    <w:rsid w:val="00892E0D"/>
    <w:rsid w:val="00896AF4"/>
    <w:rsid w:val="008A747F"/>
    <w:rsid w:val="008B572E"/>
    <w:rsid w:val="008B6C20"/>
    <w:rsid w:val="008C05A6"/>
    <w:rsid w:val="008C7D1B"/>
    <w:rsid w:val="008D19E6"/>
    <w:rsid w:val="008D1BFD"/>
    <w:rsid w:val="008D1C83"/>
    <w:rsid w:val="008D558D"/>
    <w:rsid w:val="008D64EA"/>
    <w:rsid w:val="008E5EBD"/>
    <w:rsid w:val="008F553D"/>
    <w:rsid w:val="009105F2"/>
    <w:rsid w:val="00914576"/>
    <w:rsid w:val="00923E69"/>
    <w:rsid w:val="00926BED"/>
    <w:rsid w:val="009328D2"/>
    <w:rsid w:val="00933A84"/>
    <w:rsid w:val="00944637"/>
    <w:rsid w:val="00953CD7"/>
    <w:rsid w:val="00954254"/>
    <w:rsid w:val="009551E4"/>
    <w:rsid w:val="00955950"/>
    <w:rsid w:val="0098760B"/>
    <w:rsid w:val="00997FD9"/>
    <w:rsid w:val="009A054D"/>
    <w:rsid w:val="009B2697"/>
    <w:rsid w:val="009B7D5E"/>
    <w:rsid w:val="009C0CBB"/>
    <w:rsid w:val="009C308A"/>
    <w:rsid w:val="009C5C70"/>
    <w:rsid w:val="009D572B"/>
    <w:rsid w:val="009F4970"/>
    <w:rsid w:val="009F553B"/>
    <w:rsid w:val="00A052D1"/>
    <w:rsid w:val="00A07296"/>
    <w:rsid w:val="00A11726"/>
    <w:rsid w:val="00A11D9D"/>
    <w:rsid w:val="00A12311"/>
    <w:rsid w:val="00A12ADC"/>
    <w:rsid w:val="00A319D9"/>
    <w:rsid w:val="00A35CEE"/>
    <w:rsid w:val="00A360DA"/>
    <w:rsid w:val="00A37B9B"/>
    <w:rsid w:val="00A41EBC"/>
    <w:rsid w:val="00A46043"/>
    <w:rsid w:val="00A4677A"/>
    <w:rsid w:val="00A546B5"/>
    <w:rsid w:val="00A54CC2"/>
    <w:rsid w:val="00A55093"/>
    <w:rsid w:val="00A64314"/>
    <w:rsid w:val="00A6515E"/>
    <w:rsid w:val="00A80809"/>
    <w:rsid w:val="00A87FE4"/>
    <w:rsid w:val="00A9263A"/>
    <w:rsid w:val="00A92758"/>
    <w:rsid w:val="00A951B2"/>
    <w:rsid w:val="00A9685F"/>
    <w:rsid w:val="00AA5B4D"/>
    <w:rsid w:val="00AD0532"/>
    <w:rsid w:val="00AD31A4"/>
    <w:rsid w:val="00AD61AD"/>
    <w:rsid w:val="00AD78C4"/>
    <w:rsid w:val="00AE0599"/>
    <w:rsid w:val="00AE3B8B"/>
    <w:rsid w:val="00AF4D55"/>
    <w:rsid w:val="00B00BA5"/>
    <w:rsid w:val="00B12FF9"/>
    <w:rsid w:val="00B13DD7"/>
    <w:rsid w:val="00B324BD"/>
    <w:rsid w:val="00B37059"/>
    <w:rsid w:val="00B449AF"/>
    <w:rsid w:val="00B46175"/>
    <w:rsid w:val="00B46486"/>
    <w:rsid w:val="00B515D3"/>
    <w:rsid w:val="00B52E84"/>
    <w:rsid w:val="00B53B45"/>
    <w:rsid w:val="00B56A33"/>
    <w:rsid w:val="00B61C9C"/>
    <w:rsid w:val="00B739B4"/>
    <w:rsid w:val="00B83582"/>
    <w:rsid w:val="00B838A5"/>
    <w:rsid w:val="00B86A74"/>
    <w:rsid w:val="00B9325E"/>
    <w:rsid w:val="00B95A52"/>
    <w:rsid w:val="00B977EF"/>
    <w:rsid w:val="00BA08E3"/>
    <w:rsid w:val="00BA0F8F"/>
    <w:rsid w:val="00BA3038"/>
    <w:rsid w:val="00BA42C8"/>
    <w:rsid w:val="00BA7A47"/>
    <w:rsid w:val="00BB0348"/>
    <w:rsid w:val="00BB0991"/>
    <w:rsid w:val="00BB58AD"/>
    <w:rsid w:val="00BC0DED"/>
    <w:rsid w:val="00BC3728"/>
    <w:rsid w:val="00BC5482"/>
    <w:rsid w:val="00BE2E0C"/>
    <w:rsid w:val="00BE325E"/>
    <w:rsid w:val="00BF02A6"/>
    <w:rsid w:val="00BF1724"/>
    <w:rsid w:val="00BF3101"/>
    <w:rsid w:val="00C11B88"/>
    <w:rsid w:val="00C2209A"/>
    <w:rsid w:val="00C24E27"/>
    <w:rsid w:val="00C252DA"/>
    <w:rsid w:val="00C27F22"/>
    <w:rsid w:val="00C35319"/>
    <w:rsid w:val="00C36691"/>
    <w:rsid w:val="00C462F3"/>
    <w:rsid w:val="00C507AA"/>
    <w:rsid w:val="00C561F4"/>
    <w:rsid w:val="00C63945"/>
    <w:rsid w:val="00C647A3"/>
    <w:rsid w:val="00C72E13"/>
    <w:rsid w:val="00C8250B"/>
    <w:rsid w:val="00C86021"/>
    <w:rsid w:val="00C86FE0"/>
    <w:rsid w:val="00C94FA0"/>
    <w:rsid w:val="00C96C91"/>
    <w:rsid w:val="00CB30CA"/>
    <w:rsid w:val="00CB4EDE"/>
    <w:rsid w:val="00CB4F52"/>
    <w:rsid w:val="00CB70F5"/>
    <w:rsid w:val="00CC65BA"/>
    <w:rsid w:val="00CC7C5B"/>
    <w:rsid w:val="00CD00F6"/>
    <w:rsid w:val="00CD0A9B"/>
    <w:rsid w:val="00CD1718"/>
    <w:rsid w:val="00CE0182"/>
    <w:rsid w:val="00CE0528"/>
    <w:rsid w:val="00CF08DD"/>
    <w:rsid w:val="00CF4768"/>
    <w:rsid w:val="00D01D73"/>
    <w:rsid w:val="00D06302"/>
    <w:rsid w:val="00D07503"/>
    <w:rsid w:val="00D1767A"/>
    <w:rsid w:val="00D35ED2"/>
    <w:rsid w:val="00D3756A"/>
    <w:rsid w:val="00D400CC"/>
    <w:rsid w:val="00D40E62"/>
    <w:rsid w:val="00D42E04"/>
    <w:rsid w:val="00D4479D"/>
    <w:rsid w:val="00D45BF4"/>
    <w:rsid w:val="00D4779B"/>
    <w:rsid w:val="00D52C96"/>
    <w:rsid w:val="00D6105F"/>
    <w:rsid w:val="00D62566"/>
    <w:rsid w:val="00D62E75"/>
    <w:rsid w:val="00D6540B"/>
    <w:rsid w:val="00D71F64"/>
    <w:rsid w:val="00D877F3"/>
    <w:rsid w:val="00D91712"/>
    <w:rsid w:val="00D940FB"/>
    <w:rsid w:val="00D94FDE"/>
    <w:rsid w:val="00D97B6D"/>
    <w:rsid w:val="00DC2D3A"/>
    <w:rsid w:val="00DC4F37"/>
    <w:rsid w:val="00DD4FAD"/>
    <w:rsid w:val="00DD6459"/>
    <w:rsid w:val="00DE1036"/>
    <w:rsid w:val="00DE20DC"/>
    <w:rsid w:val="00DE6908"/>
    <w:rsid w:val="00DF2682"/>
    <w:rsid w:val="00DF2E44"/>
    <w:rsid w:val="00E02D15"/>
    <w:rsid w:val="00E120A8"/>
    <w:rsid w:val="00E13170"/>
    <w:rsid w:val="00E153C3"/>
    <w:rsid w:val="00E17CDC"/>
    <w:rsid w:val="00E23579"/>
    <w:rsid w:val="00E26461"/>
    <w:rsid w:val="00E505CB"/>
    <w:rsid w:val="00E601BA"/>
    <w:rsid w:val="00E61C07"/>
    <w:rsid w:val="00E6248C"/>
    <w:rsid w:val="00E658B9"/>
    <w:rsid w:val="00E77AB6"/>
    <w:rsid w:val="00E80460"/>
    <w:rsid w:val="00E942C7"/>
    <w:rsid w:val="00E94D0D"/>
    <w:rsid w:val="00EA5991"/>
    <w:rsid w:val="00EA6198"/>
    <w:rsid w:val="00EB1A06"/>
    <w:rsid w:val="00EB5A5E"/>
    <w:rsid w:val="00EC071C"/>
    <w:rsid w:val="00EC3885"/>
    <w:rsid w:val="00EC42ED"/>
    <w:rsid w:val="00EC4560"/>
    <w:rsid w:val="00ED32D2"/>
    <w:rsid w:val="00ED3457"/>
    <w:rsid w:val="00ED72B3"/>
    <w:rsid w:val="00EE05C1"/>
    <w:rsid w:val="00EF52D5"/>
    <w:rsid w:val="00F00506"/>
    <w:rsid w:val="00F00CAB"/>
    <w:rsid w:val="00F01F56"/>
    <w:rsid w:val="00F0422B"/>
    <w:rsid w:val="00F21D83"/>
    <w:rsid w:val="00F26550"/>
    <w:rsid w:val="00F27A1B"/>
    <w:rsid w:val="00F41E9C"/>
    <w:rsid w:val="00F43063"/>
    <w:rsid w:val="00F47135"/>
    <w:rsid w:val="00F47F12"/>
    <w:rsid w:val="00F553CB"/>
    <w:rsid w:val="00F5702F"/>
    <w:rsid w:val="00F80A0C"/>
    <w:rsid w:val="00F80EFF"/>
    <w:rsid w:val="00F87314"/>
    <w:rsid w:val="00F87EDE"/>
    <w:rsid w:val="00F932ED"/>
    <w:rsid w:val="00F97F1C"/>
    <w:rsid w:val="00FA0FA1"/>
    <w:rsid w:val="00FA3C47"/>
    <w:rsid w:val="00FA78E7"/>
    <w:rsid w:val="00FB1CAB"/>
    <w:rsid w:val="00FB201E"/>
    <w:rsid w:val="00FC13A9"/>
    <w:rsid w:val="00FC4B55"/>
    <w:rsid w:val="00FD0FE6"/>
    <w:rsid w:val="00FD5A4A"/>
    <w:rsid w:val="00FE2D06"/>
    <w:rsid w:val="00FE4098"/>
    <w:rsid w:val="00FF1466"/>
    <w:rsid w:val="00FF1A7E"/>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oNotEmbedSmartTags/>
  <w:decimalSymbol w:val="."/>
  <w:listSeparator w:val=","/>
  <w14:docId w14:val="60C4A082"/>
  <w15:docId w15:val="{2B4F422E-BB3E-4FCC-8362-0B2C4EF5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260" w:hanging="180"/>
    </w:pPr>
  </w:style>
  <w:style w:type="paragraph" w:customStyle="1" w:styleId="1">
    <w:name w:val="_1"/>
    <w:basedOn w:val="Normal"/>
    <w:pPr>
      <w:ind w:left="720" w:hanging="720"/>
    </w:pPr>
  </w:style>
  <w:style w:type="character" w:customStyle="1" w:styleId="emailstyle18">
    <w:name w:val="emailstyle18"/>
    <w:basedOn w:val="DefaultParagraphFont"/>
    <w:rsid w:val="00CE0528"/>
  </w:style>
  <w:style w:type="character" w:styleId="Hyperlink">
    <w:name w:val="Hyperlink"/>
    <w:rsid w:val="009105F2"/>
    <w:rPr>
      <w:color w:val="0000FF"/>
      <w:u w:val="single"/>
    </w:rPr>
  </w:style>
  <w:style w:type="paragraph" w:styleId="BalloonText">
    <w:name w:val="Balloon Text"/>
    <w:basedOn w:val="Normal"/>
    <w:semiHidden/>
    <w:rsid w:val="004A6B0D"/>
    <w:rPr>
      <w:rFonts w:ascii="Tahoma" w:hAnsi="Tahoma" w:cs="Tahoma"/>
      <w:sz w:val="16"/>
      <w:szCs w:val="16"/>
    </w:rPr>
  </w:style>
  <w:style w:type="paragraph" w:styleId="Header">
    <w:name w:val="header"/>
    <w:basedOn w:val="Normal"/>
    <w:rsid w:val="00541FC9"/>
    <w:pPr>
      <w:tabs>
        <w:tab w:val="center" w:pos="4320"/>
        <w:tab w:val="right" w:pos="8640"/>
      </w:tabs>
    </w:pPr>
  </w:style>
  <w:style w:type="paragraph" w:styleId="Footer">
    <w:name w:val="footer"/>
    <w:basedOn w:val="Normal"/>
    <w:rsid w:val="00541FC9"/>
    <w:pPr>
      <w:tabs>
        <w:tab w:val="center" w:pos="4320"/>
        <w:tab w:val="right" w:pos="8640"/>
      </w:tabs>
    </w:pPr>
  </w:style>
  <w:style w:type="paragraph" w:styleId="NormalWeb">
    <w:name w:val="Normal (Web)"/>
    <w:basedOn w:val="Normal"/>
    <w:rsid w:val="00890CEE"/>
    <w:pPr>
      <w:widowControl/>
      <w:autoSpaceDE/>
      <w:autoSpaceDN/>
      <w:adjustRightInd/>
      <w:spacing w:before="100" w:beforeAutospacing="1" w:after="100" w:afterAutospacing="1"/>
    </w:pPr>
    <w:rPr>
      <w:rFonts w:ascii="Arial" w:hAnsi="Arial" w:cs="Arial"/>
      <w:color w:val="000000"/>
      <w:sz w:val="20"/>
      <w:szCs w:val="20"/>
    </w:rPr>
  </w:style>
  <w:style w:type="character" w:styleId="Strong">
    <w:name w:val="Strong"/>
    <w:qFormat/>
    <w:rsid w:val="006740D7"/>
    <w:rPr>
      <w:b/>
      <w:bCs/>
    </w:rPr>
  </w:style>
  <w:style w:type="character" w:customStyle="1" w:styleId="epabodytext1">
    <w:name w:val="epabodytext1"/>
    <w:rsid w:val="001D0166"/>
    <w:rPr>
      <w:rFonts w:ascii="Arial" w:hAnsi="Arial" w:cs="Arial" w:hint="default"/>
      <w:sz w:val="20"/>
      <w:szCs w:val="20"/>
    </w:rPr>
  </w:style>
  <w:style w:type="character" w:styleId="FollowedHyperlink">
    <w:name w:val="FollowedHyperlink"/>
    <w:uiPriority w:val="99"/>
    <w:semiHidden/>
    <w:unhideWhenUsed/>
    <w:rsid w:val="00B00BA5"/>
    <w:rPr>
      <w:color w:val="800080"/>
      <w:u w:val="single"/>
    </w:rPr>
  </w:style>
  <w:style w:type="character" w:customStyle="1" w:styleId="apple-style-span">
    <w:name w:val="apple-style-span"/>
    <w:basedOn w:val="DefaultParagraphFont"/>
    <w:rsid w:val="003D4B0E"/>
  </w:style>
  <w:style w:type="paragraph" w:styleId="ListParagraph">
    <w:name w:val="List Paragraph"/>
    <w:basedOn w:val="Normal"/>
    <w:uiPriority w:val="34"/>
    <w:qFormat/>
    <w:rsid w:val="008B6C20"/>
    <w:pPr>
      <w:ind w:left="720"/>
      <w:contextualSpacing/>
    </w:pPr>
  </w:style>
  <w:style w:type="paragraph" w:styleId="BodyText">
    <w:name w:val="Body Text"/>
    <w:basedOn w:val="Normal"/>
    <w:link w:val="BodyTextChar"/>
    <w:uiPriority w:val="1"/>
    <w:qFormat/>
    <w:rsid w:val="004F1F2D"/>
    <w:pPr>
      <w:autoSpaceDE/>
      <w:autoSpaceDN/>
      <w:adjustRightInd/>
      <w:ind w:left="140"/>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4F1F2D"/>
    <w:rPr>
      <w:rFonts w:ascii="Calibri" w:eastAsia="Calibr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243">
      <w:bodyDiv w:val="1"/>
      <w:marLeft w:val="0"/>
      <w:marRight w:val="0"/>
      <w:marTop w:val="0"/>
      <w:marBottom w:val="0"/>
      <w:divBdr>
        <w:top w:val="none" w:sz="0" w:space="0" w:color="auto"/>
        <w:left w:val="none" w:sz="0" w:space="0" w:color="auto"/>
        <w:bottom w:val="none" w:sz="0" w:space="0" w:color="auto"/>
        <w:right w:val="none" w:sz="0" w:space="0" w:color="auto"/>
      </w:divBdr>
      <w:divsChild>
        <w:div w:id="253369016">
          <w:marLeft w:val="0"/>
          <w:marRight w:val="0"/>
          <w:marTop w:val="0"/>
          <w:marBottom w:val="0"/>
          <w:divBdr>
            <w:top w:val="none" w:sz="0" w:space="0" w:color="auto"/>
            <w:left w:val="none" w:sz="0" w:space="0" w:color="auto"/>
            <w:bottom w:val="none" w:sz="0" w:space="0" w:color="auto"/>
            <w:right w:val="none" w:sz="0" w:space="0" w:color="auto"/>
          </w:divBdr>
        </w:div>
        <w:div w:id="572279420">
          <w:marLeft w:val="0"/>
          <w:marRight w:val="0"/>
          <w:marTop w:val="0"/>
          <w:marBottom w:val="313"/>
          <w:divBdr>
            <w:top w:val="none" w:sz="0" w:space="0" w:color="auto"/>
            <w:left w:val="none" w:sz="0" w:space="0" w:color="auto"/>
            <w:bottom w:val="none" w:sz="0" w:space="0" w:color="auto"/>
            <w:right w:val="none" w:sz="0" w:space="0" w:color="auto"/>
          </w:divBdr>
        </w:div>
        <w:div w:id="1632053328">
          <w:marLeft w:val="0"/>
          <w:marRight w:val="0"/>
          <w:marTop w:val="0"/>
          <w:marBottom w:val="0"/>
          <w:divBdr>
            <w:top w:val="none" w:sz="0" w:space="0" w:color="auto"/>
            <w:left w:val="none" w:sz="0" w:space="0" w:color="auto"/>
            <w:bottom w:val="none" w:sz="0" w:space="0" w:color="auto"/>
            <w:right w:val="none" w:sz="0" w:space="0" w:color="auto"/>
          </w:divBdr>
        </w:div>
      </w:divsChild>
    </w:div>
    <w:div w:id="145174329">
      <w:bodyDiv w:val="1"/>
      <w:marLeft w:val="0"/>
      <w:marRight w:val="0"/>
      <w:marTop w:val="0"/>
      <w:marBottom w:val="0"/>
      <w:divBdr>
        <w:top w:val="none" w:sz="0" w:space="0" w:color="auto"/>
        <w:left w:val="none" w:sz="0" w:space="0" w:color="auto"/>
        <w:bottom w:val="none" w:sz="0" w:space="0" w:color="auto"/>
        <w:right w:val="none" w:sz="0" w:space="0" w:color="auto"/>
      </w:divBdr>
      <w:divsChild>
        <w:div w:id="163714603">
          <w:marLeft w:val="0"/>
          <w:marRight w:val="0"/>
          <w:marTop w:val="0"/>
          <w:marBottom w:val="0"/>
          <w:divBdr>
            <w:top w:val="none" w:sz="0" w:space="0" w:color="auto"/>
            <w:left w:val="none" w:sz="0" w:space="0" w:color="auto"/>
            <w:bottom w:val="none" w:sz="0" w:space="0" w:color="auto"/>
            <w:right w:val="none" w:sz="0" w:space="0" w:color="auto"/>
          </w:divBdr>
        </w:div>
        <w:div w:id="367801504">
          <w:marLeft w:val="0"/>
          <w:marRight w:val="0"/>
          <w:marTop w:val="0"/>
          <w:marBottom w:val="0"/>
          <w:divBdr>
            <w:top w:val="none" w:sz="0" w:space="0" w:color="auto"/>
            <w:left w:val="none" w:sz="0" w:space="0" w:color="auto"/>
            <w:bottom w:val="none" w:sz="0" w:space="0" w:color="auto"/>
            <w:right w:val="none" w:sz="0" w:space="0" w:color="auto"/>
          </w:divBdr>
          <w:divsChild>
            <w:div w:id="109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1557">
      <w:bodyDiv w:val="1"/>
      <w:marLeft w:val="0"/>
      <w:marRight w:val="0"/>
      <w:marTop w:val="0"/>
      <w:marBottom w:val="0"/>
      <w:divBdr>
        <w:top w:val="none" w:sz="0" w:space="0" w:color="auto"/>
        <w:left w:val="none" w:sz="0" w:space="0" w:color="auto"/>
        <w:bottom w:val="none" w:sz="0" w:space="0" w:color="auto"/>
        <w:right w:val="none" w:sz="0" w:space="0" w:color="auto"/>
      </w:divBdr>
    </w:div>
    <w:div w:id="200410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9959">
          <w:marLeft w:val="0"/>
          <w:marRight w:val="0"/>
          <w:marTop w:val="0"/>
          <w:marBottom w:val="0"/>
          <w:divBdr>
            <w:top w:val="none" w:sz="0" w:space="0" w:color="auto"/>
            <w:left w:val="none" w:sz="0" w:space="0" w:color="auto"/>
            <w:bottom w:val="none" w:sz="0" w:space="0" w:color="auto"/>
            <w:right w:val="none" w:sz="0" w:space="0" w:color="auto"/>
          </w:divBdr>
          <w:divsChild>
            <w:div w:id="2099133242">
              <w:marLeft w:val="0"/>
              <w:marRight w:val="0"/>
              <w:marTop w:val="0"/>
              <w:marBottom w:val="0"/>
              <w:divBdr>
                <w:top w:val="none" w:sz="0" w:space="0" w:color="auto"/>
                <w:left w:val="none" w:sz="0" w:space="0" w:color="auto"/>
                <w:bottom w:val="none" w:sz="0" w:space="0" w:color="auto"/>
                <w:right w:val="none" w:sz="0" w:space="0" w:color="auto"/>
              </w:divBdr>
              <w:divsChild>
                <w:div w:id="2069911771">
                  <w:marLeft w:val="0"/>
                  <w:marRight w:val="0"/>
                  <w:marTop w:val="0"/>
                  <w:marBottom w:val="0"/>
                  <w:divBdr>
                    <w:top w:val="none" w:sz="0" w:space="0" w:color="auto"/>
                    <w:left w:val="none" w:sz="0" w:space="0" w:color="auto"/>
                    <w:bottom w:val="none" w:sz="0" w:space="0" w:color="auto"/>
                    <w:right w:val="none" w:sz="0" w:space="0" w:color="auto"/>
                  </w:divBdr>
                  <w:divsChild>
                    <w:div w:id="316374698">
                      <w:marLeft w:val="0"/>
                      <w:marRight w:val="0"/>
                      <w:marTop w:val="0"/>
                      <w:marBottom w:val="0"/>
                      <w:divBdr>
                        <w:top w:val="none" w:sz="0" w:space="0" w:color="auto"/>
                        <w:left w:val="none" w:sz="0" w:space="0" w:color="auto"/>
                        <w:bottom w:val="none" w:sz="0" w:space="0" w:color="auto"/>
                        <w:right w:val="none" w:sz="0" w:space="0" w:color="auto"/>
                      </w:divBdr>
                      <w:divsChild>
                        <w:div w:id="1374429544">
                          <w:marLeft w:val="0"/>
                          <w:marRight w:val="0"/>
                          <w:marTop w:val="0"/>
                          <w:marBottom w:val="0"/>
                          <w:divBdr>
                            <w:top w:val="none" w:sz="0" w:space="0" w:color="auto"/>
                            <w:left w:val="none" w:sz="0" w:space="0" w:color="auto"/>
                            <w:bottom w:val="none" w:sz="0" w:space="0" w:color="auto"/>
                            <w:right w:val="none" w:sz="0" w:space="0" w:color="auto"/>
                          </w:divBdr>
                          <w:divsChild>
                            <w:div w:id="1753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178">
      <w:bodyDiv w:val="1"/>
      <w:marLeft w:val="0"/>
      <w:marRight w:val="0"/>
      <w:marTop w:val="0"/>
      <w:marBottom w:val="0"/>
      <w:divBdr>
        <w:top w:val="none" w:sz="0" w:space="0" w:color="auto"/>
        <w:left w:val="none" w:sz="0" w:space="0" w:color="auto"/>
        <w:bottom w:val="none" w:sz="0" w:space="0" w:color="auto"/>
        <w:right w:val="none" w:sz="0" w:space="0" w:color="auto"/>
      </w:divBdr>
      <w:divsChild>
        <w:div w:id="584076981">
          <w:marLeft w:val="0"/>
          <w:marRight w:val="0"/>
          <w:marTop w:val="0"/>
          <w:marBottom w:val="0"/>
          <w:divBdr>
            <w:top w:val="none" w:sz="0" w:space="0" w:color="auto"/>
            <w:left w:val="none" w:sz="0" w:space="0" w:color="auto"/>
            <w:bottom w:val="none" w:sz="0" w:space="0" w:color="auto"/>
            <w:right w:val="none" w:sz="0" w:space="0" w:color="auto"/>
          </w:divBdr>
        </w:div>
      </w:divsChild>
    </w:div>
    <w:div w:id="326174052">
      <w:bodyDiv w:val="1"/>
      <w:marLeft w:val="0"/>
      <w:marRight w:val="0"/>
      <w:marTop w:val="0"/>
      <w:marBottom w:val="0"/>
      <w:divBdr>
        <w:top w:val="none" w:sz="0" w:space="0" w:color="auto"/>
        <w:left w:val="none" w:sz="0" w:space="0" w:color="auto"/>
        <w:bottom w:val="none" w:sz="0" w:space="0" w:color="auto"/>
        <w:right w:val="none" w:sz="0" w:space="0" w:color="auto"/>
      </w:divBdr>
    </w:div>
    <w:div w:id="349181812">
      <w:bodyDiv w:val="1"/>
      <w:marLeft w:val="0"/>
      <w:marRight w:val="0"/>
      <w:marTop w:val="0"/>
      <w:marBottom w:val="0"/>
      <w:divBdr>
        <w:top w:val="none" w:sz="0" w:space="0" w:color="auto"/>
        <w:left w:val="none" w:sz="0" w:space="0" w:color="auto"/>
        <w:bottom w:val="none" w:sz="0" w:space="0" w:color="auto"/>
        <w:right w:val="none" w:sz="0" w:space="0" w:color="auto"/>
      </w:divBdr>
    </w:div>
    <w:div w:id="449397877">
      <w:bodyDiv w:val="1"/>
      <w:marLeft w:val="0"/>
      <w:marRight w:val="0"/>
      <w:marTop w:val="0"/>
      <w:marBottom w:val="0"/>
      <w:divBdr>
        <w:top w:val="none" w:sz="0" w:space="0" w:color="auto"/>
        <w:left w:val="none" w:sz="0" w:space="0" w:color="auto"/>
        <w:bottom w:val="none" w:sz="0" w:space="0" w:color="auto"/>
        <w:right w:val="none" w:sz="0" w:space="0" w:color="auto"/>
      </w:divBdr>
    </w:div>
    <w:div w:id="477772458">
      <w:bodyDiv w:val="1"/>
      <w:marLeft w:val="0"/>
      <w:marRight w:val="0"/>
      <w:marTop w:val="0"/>
      <w:marBottom w:val="0"/>
      <w:divBdr>
        <w:top w:val="none" w:sz="0" w:space="0" w:color="auto"/>
        <w:left w:val="none" w:sz="0" w:space="0" w:color="auto"/>
        <w:bottom w:val="none" w:sz="0" w:space="0" w:color="auto"/>
        <w:right w:val="none" w:sz="0" w:space="0" w:color="auto"/>
      </w:divBdr>
      <w:divsChild>
        <w:div w:id="846409145">
          <w:marLeft w:val="0"/>
          <w:marRight w:val="0"/>
          <w:marTop w:val="0"/>
          <w:marBottom w:val="0"/>
          <w:divBdr>
            <w:top w:val="none" w:sz="0" w:space="0" w:color="auto"/>
            <w:left w:val="none" w:sz="0" w:space="0" w:color="auto"/>
            <w:bottom w:val="none" w:sz="0" w:space="0" w:color="auto"/>
            <w:right w:val="none" w:sz="0" w:space="0" w:color="auto"/>
          </w:divBdr>
          <w:divsChild>
            <w:div w:id="255940122">
              <w:marLeft w:val="0"/>
              <w:marRight w:val="0"/>
              <w:marTop w:val="0"/>
              <w:marBottom w:val="0"/>
              <w:divBdr>
                <w:top w:val="none" w:sz="0" w:space="0" w:color="auto"/>
                <w:left w:val="none" w:sz="0" w:space="0" w:color="auto"/>
                <w:bottom w:val="none" w:sz="0" w:space="0" w:color="auto"/>
                <w:right w:val="none" w:sz="0" w:space="0" w:color="auto"/>
              </w:divBdr>
              <w:divsChild>
                <w:div w:id="1516528871">
                  <w:marLeft w:val="0"/>
                  <w:marRight w:val="0"/>
                  <w:marTop w:val="0"/>
                  <w:marBottom w:val="0"/>
                  <w:divBdr>
                    <w:top w:val="none" w:sz="0" w:space="0" w:color="auto"/>
                    <w:left w:val="none" w:sz="0" w:space="0" w:color="auto"/>
                    <w:bottom w:val="none" w:sz="0" w:space="0" w:color="auto"/>
                    <w:right w:val="none" w:sz="0" w:space="0" w:color="auto"/>
                  </w:divBdr>
                  <w:divsChild>
                    <w:div w:id="1778015304">
                      <w:marLeft w:val="0"/>
                      <w:marRight w:val="0"/>
                      <w:marTop w:val="0"/>
                      <w:marBottom w:val="0"/>
                      <w:divBdr>
                        <w:top w:val="none" w:sz="0" w:space="0" w:color="auto"/>
                        <w:left w:val="none" w:sz="0" w:space="0" w:color="auto"/>
                        <w:bottom w:val="none" w:sz="0" w:space="0" w:color="auto"/>
                        <w:right w:val="none" w:sz="0" w:space="0" w:color="auto"/>
                      </w:divBdr>
                      <w:divsChild>
                        <w:div w:id="777067548">
                          <w:marLeft w:val="0"/>
                          <w:marRight w:val="0"/>
                          <w:marTop w:val="0"/>
                          <w:marBottom w:val="0"/>
                          <w:divBdr>
                            <w:top w:val="none" w:sz="0" w:space="0" w:color="auto"/>
                            <w:left w:val="none" w:sz="0" w:space="0" w:color="auto"/>
                            <w:bottom w:val="none" w:sz="0" w:space="0" w:color="auto"/>
                            <w:right w:val="none" w:sz="0" w:space="0" w:color="auto"/>
                          </w:divBdr>
                          <w:divsChild>
                            <w:div w:id="1284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19618">
      <w:bodyDiv w:val="1"/>
      <w:marLeft w:val="0"/>
      <w:marRight w:val="0"/>
      <w:marTop w:val="0"/>
      <w:marBottom w:val="0"/>
      <w:divBdr>
        <w:top w:val="none" w:sz="0" w:space="0" w:color="auto"/>
        <w:left w:val="none" w:sz="0" w:space="0" w:color="auto"/>
        <w:bottom w:val="none" w:sz="0" w:space="0" w:color="auto"/>
        <w:right w:val="none" w:sz="0" w:space="0" w:color="auto"/>
      </w:divBdr>
    </w:div>
    <w:div w:id="550045547">
      <w:bodyDiv w:val="1"/>
      <w:marLeft w:val="0"/>
      <w:marRight w:val="0"/>
      <w:marTop w:val="0"/>
      <w:marBottom w:val="0"/>
      <w:divBdr>
        <w:top w:val="none" w:sz="0" w:space="0" w:color="auto"/>
        <w:left w:val="none" w:sz="0" w:space="0" w:color="auto"/>
        <w:bottom w:val="none" w:sz="0" w:space="0" w:color="auto"/>
        <w:right w:val="none" w:sz="0" w:space="0" w:color="auto"/>
      </w:divBdr>
      <w:divsChild>
        <w:div w:id="1378701445">
          <w:marLeft w:val="0"/>
          <w:marRight w:val="0"/>
          <w:marTop w:val="0"/>
          <w:marBottom w:val="0"/>
          <w:divBdr>
            <w:top w:val="none" w:sz="0" w:space="0" w:color="auto"/>
            <w:left w:val="none" w:sz="0" w:space="0" w:color="auto"/>
            <w:bottom w:val="none" w:sz="0" w:space="0" w:color="auto"/>
            <w:right w:val="none" w:sz="0" w:space="0" w:color="auto"/>
          </w:divBdr>
        </w:div>
      </w:divsChild>
    </w:div>
    <w:div w:id="579097059">
      <w:bodyDiv w:val="1"/>
      <w:marLeft w:val="0"/>
      <w:marRight w:val="0"/>
      <w:marTop w:val="0"/>
      <w:marBottom w:val="0"/>
      <w:divBdr>
        <w:top w:val="none" w:sz="0" w:space="0" w:color="auto"/>
        <w:left w:val="none" w:sz="0" w:space="0" w:color="auto"/>
        <w:bottom w:val="none" w:sz="0" w:space="0" w:color="auto"/>
        <w:right w:val="none" w:sz="0" w:space="0" w:color="auto"/>
      </w:divBdr>
    </w:div>
    <w:div w:id="580915596">
      <w:bodyDiv w:val="1"/>
      <w:marLeft w:val="0"/>
      <w:marRight w:val="0"/>
      <w:marTop w:val="0"/>
      <w:marBottom w:val="0"/>
      <w:divBdr>
        <w:top w:val="none" w:sz="0" w:space="0" w:color="auto"/>
        <w:left w:val="none" w:sz="0" w:space="0" w:color="auto"/>
        <w:bottom w:val="none" w:sz="0" w:space="0" w:color="auto"/>
        <w:right w:val="none" w:sz="0" w:space="0" w:color="auto"/>
      </w:divBdr>
    </w:div>
    <w:div w:id="755515569">
      <w:bodyDiv w:val="1"/>
      <w:marLeft w:val="0"/>
      <w:marRight w:val="0"/>
      <w:marTop w:val="0"/>
      <w:marBottom w:val="0"/>
      <w:divBdr>
        <w:top w:val="none" w:sz="0" w:space="0" w:color="auto"/>
        <w:left w:val="none" w:sz="0" w:space="0" w:color="auto"/>
        <w:bottom w:val="none" w:sz="0" w:space="0" w:color="auto"/>
        <w:right w:val="none" w:sz="0" w:space="0" w:color="auto"/>
      </w:divBdr>
    </w:div>
    <w:div w:id="767120426">
      <w:bodyDiv w:val="1"/>
      <w:marLeft w:val="0"/>
      <w:marRight w:val="0"/>
      <w:marTop w:val="0"/>
      <w:marBottom w:val="0"/>
      <w:divBdr>
        <w:top w:val="none" w:sz="0" w:space="0" w:color="auto"/>
        <w:left w:val="none" w:sz="0" w:space="0" w:color="auto"/>
        <w:bottom w:val="none" w:sz="0" w:space="0" w:color="auto"/>
        <w:right w:val="none" w:sz="0" w:space="0" w:color="auto"/>
      </w:divBdr>
      <w:divsChild>
        <w:div w:id="855534589">
          <w:marLeft w:val="0"/>
          <w:marRight w:val="0"/>
          <w:marTop w:val="0"/>
          <w:marBottom w:val="0"/>
          <w:divBdr>
            <w:top w:val="none" w:sz="0" w:space="0" w:color="auto"/>
            <w:left w:val="none" w:sz="0" w:space="0" w:color="auto"/>
            <w:bottom w:val="none" w:sz="0" w:space="0" w:color="auto"/>
            <w:right w:val="none" w:sz="0" w:space="0" w:color="auto"/>
          </w:divBdr>
        </w:div>
        <w:div w:id="1814448258">
          <w:marLeft w:val="0"/>
          <w:marRight w:val="0"/>
          <w:marTop w:val="0"/>
          <w:marBottom w:val="0"/>
          <w:divBdr>
            <w:top w:val="none" w:sz="0" w:space="0" w:color="auto"/>
            <w:left w:val="none" w:sz="0" w:space="0" w:color="auto"/>
            <w:bottom w:val="none" w:sz="0" w:space="0" w:color="auto"/>
            <w:right w:val="none" w:sz="0" w:space="0" w:color="auto"/>
          </w:divBdr>
          <w:divsChild>
            <w:div w:id="16386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641">
      <w:bodyDiv w:val="1"/>
      <w:marLeft w:val="0"/>
      <w:marRight w:val="0"/>
      <w:marTop w:val="0"/>
      <w:marBottom w:val="0"/>
      <w:divBdr>
        <w:top w:val="none" w:sz="0" w:space="0" w:color="auto"/>
        <w:left w:val="none" w:sz="0" w:space="0" w:color="auto"/>
        <w:bottom w:val="none" w:sz="0" w:space="0" w:color="auto"/>
        <w:right w:val="none" w:sz="0" w:space="0" w:color="auto"/>
      </w:divBdr>
    </w:div>
    <w:div w:id="886188878">
      <w:bodyDiv w:val="1"/>
      <w:marLeft w:val="0"/>
      <w:marRight w:val="0"/>
      <w:marTop w:val="0"/>
      <w:marBottom w:val="0"/>
      <w:divBdr>
        <w:top w:val="none" w:sz="0" w:space="0" w:color="auto"/>
        <w:left w:val="none" w:sz="0" w:space="0" w:color="auto"/>
        <w:bottom w:val="none" w:sz="0" w:space="0" w:color="auto"/>
        <w:right w:val="none" w:sz="0" w:space="0" w:color="auto"/>
      </w:divBdr>
    </w:div>
    <w:div w:id="891576390">
      <w:bodyDiv w:val="1"/>
      <w:marLeft w:val="0"/>
      <w:marRight w:val="0"/>
      <w:marTop w:val="0"/>
      <w:marBottom w:val="0"/>
      <w:divBdr>
        <w:top w:val="none" w:sz="0" w:space="0" w:color="auto"/>
        <w:left w:val="none" w:sz="0" w:space="0" w:color="auto"/>
        <w:bottom w:val="none" w:sz="0" w:space="0" w:color="auto"/>
        <w:right w:val="none" w:sz="0" w:space="0" w:color="auto"/>
      </w:divBdr>
    </w:div>
    <w:div w:id="972102434">
      <w:bodyDiv w:val="1"/>
      <w:marLeft w:val="0"/>
      <w:marRight w:val="0"/>
      <w:marTop w:val="0"/>
      <w:marBottom w:val="0"/>
      <w:divBdr>
        <w:top w:val="none" w:sz="0" w:space="0" w:color="auto"/>
        <w:left w:val="none" w:sz="0" w:space="0" w:color="auto"/>
        <w:bottom w:val="none" w:sz="0" w:space="0" w:color="auto"/>
        <w:right w:val="none" w:sz="0" w:space="0" w:color="auto"/>
      </w:divBdr>
      <w:divsChild>
        <w:div w:id="1189686756">
          <w:marLeft w:val="0"/>
          <w:marRight w:val="0"/>
          <w:marTop w:val="0"/>
          <w:marBottom w:val="0"/>
          <w:divBdr>
            <w:top w:val="none" w:sz="0" w:space="0" w:color="auto"/>
            <w:left w:val="none" w:sz="0" w:space="0" w:color="auto"/>
            <w:bottom w:val="none" w:sz="0" w:space="0" w:color="auto"/>
            <w:right w:val="none" w:sz="0" w:space="0" w:color="auto"/>
          </w:divBdr>
        </w:div>
        <w:div w:id="148178035">
          <w:marLeft w:val="0"/>
          <w:marRight w:val="0"/>
          <w:marTop w:val="0"/>
          <w:marBottom w:val="0"/>
          <w:divBdr>
            <w:top w:val="none" w:sz="0" w:space="0" w:color="auto"/>
            <w:left w:val="none" w:sz="0" w:space="0" w:color="auto"/>
            <w:bottom w:val="none" w:sz="0" w:space="0" w:color="auto"/>
            <w:right w:val="none" w:sz="0" w:space="0" w:color="auto"/>
          </w:divBdr>
          <w:divsChild>
            <w:div w:id="640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650">
      <w:bodyDiv w:val="1"/>
      <w:marLeft w:val="0"/>
      <w:marRight w:val="0"/>
      <w:marTop w:val="0"/>
      <w:marBottom w:val="0"/>
      <w:divBdr>
        <w:top w:val="none" w:sz="0" w:space="0" w:color="auto"/>
        <w:left w:val="none" w:sz="0" w:space="0" w:color="auto"/>
        <w:bottom w:val="none" w:sz="0" w:space="0" w:color="auto"/>
        <w:right w:val="none" w:sz="0" w:space="0" w:color="auto"/>
      </w:divBdr>
      <w:divsChild>
        <w:div w:id="435178943">
          <w:marLeft w:val="0"/>
          <w:marRight w:val="0"/>
          <w:marTop w:val="0"/>
          <w:marBottom w:val="0"/>
          <w:divBdr>
            <w:top w:val="none" w:sz="0" w:space="0" w:color="auto"/>
            <w:left w:val="none" w:sz="0" w:space="0" w:color="auto"/>
            <w:bottom w:val="none" w:sz="0" w:space="0" w:color="auto"/>
            <w:right w:val="none" w:sz="0" w:space="0" w:color="auto"/>
          </w:divBdr>
          <w:divsChild>
            <w:div w:id="1595703252">
              <w:marLeft w:val="0"/>
              <w:marRight w:val="0"/>
              <w:marTop w:val="0"/>
              <w:marBottom w:val="0"/>
              <w:divBdr>
                <w:top w:val="none" w:sz="0" w:space="0" w:color="auto"/>
                <w:left w:val="none" w:sz="0" w:space="0" w:color="auto"/>
                <w:bottom w:val="none" w:sz="0" w:space="0" w:color="auto"/>
                <w:right w:val="none" w:sz="0" w:space="0" w:color="auto"/>
              </w:divBdr>
              <w:divsChild>
                <w:div w:id="1331372610">
                  <w:marLeft w:val="0"/>
                  <w:marRight w:val="0"/>
                  <w:marTop w:val="0"/>
                  <w:marBottom w:val="0"/>
                  <w:divBdr>
                    <w:top w:val="none" w:sz="0" w:space="0" w:color="auto"/>
                    <w:left w:val="none" w:sz="0" w:space="0" w:color="auto"/>
                    <w:bottom w:val="none" w:sz="0" w:space="0" w:color="auto"/>
                    <w:right w:val="none" w:sz="0" w:space="0" w:color="auto"/>
                  </w:divBdr>
                  <w:divsChild>
                    <w:div w:id="131335183">
                      <w:marLeft w:val="0"/>
                      <w:marRight w:val="0"/>
                      <w:marTop w:val="0"/>
                      <w:marBottom w:val="0"/>
                      <w:divBdr>
                        <w:top w:val="none" w:sz="0" w:space="0" w:color="auto"/>
                        <w:left w:val="none" w:sz="0" w:space="0" w:color="auto"/>
                        <w:bottom w:val="none" w:sz="0" w:space="0" w:color="auto"/>
                        <w:right w:val="none" w:sz="0" w:space="0" w:color="auto"/>
                      </w:divBdr>
                      <w:divsChild>
                        <w:div w:id="1961838931">
                          <w:marLeft w:val="0"/>
                          <w:marRight w:val="0"/>
                          <w:marTop w:val="0"/>
                          <w:marBottom w:val="0"/>
                          <w:divBdr>
                            <w:top w:val="none" w:sz="0" w:space="0" w:color="auto"/>
                            <w:left w:val="none" w:sz="0" w:space="0" w:color="auto"/>
                            <w:bottom w:val="none" w:sz="0" w:space="0" w:color="auto"/>
                            <w:right w:val="none" w:sz="0" w:space="0" w:color="auto"/>
                          </w:divBdr>
                          <w:divsChild>
                            <w:div w:id="2133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2232">
      <w:bodyDiv w:val="1"/>
      <w:marLeft w:val="0"/>
      <w:marRight w:val="0"/>
      <w:marTop w:val="0"/>
      <w:marBottom w:val="0"/>
      <w:divBdr>
        <w:top w:val="none" w:sz="0" w:space="0" w:color="auto"/>
        <w:left w:val="none" w:sz="0" w:space="0" w:color="auto"/>
        <w:bottom w:val="none" w:sz="0" w:space="0" w:color="auto"/>
        <w:right w:val="none" w:sz="0" w:space="0" w:color="auto"/>
      </w:divBdr>
    </w:div>
    <w:div w:id="1251936520">
      <w:bodyDiv w:val="1"/>
      <w:marLeft w:val="0"/>
      <w:marRight w:val="0"/>
      <w:marTop w:val="0"/>
      <w:marBottom w:val="0"/>
      <w:divBdr>
        <w:top w:val="none" w:sz="0" w:space="0" w:color="auto"/>
        <w:left w:val="none" w:sz="0" w:space="0" w:color="auto"/>
        <w:bottom w:val="none" w:sz="0" w:space="0" w:color="auto"/>
        <w:right w:val="none" w:sz="0" w:space="0" w:color="auto"/>
      </w:divBdr>
    </w:div>
    <w:div w:id="1261336322">
      <w:bodyDiv w:val="1"/>
      <w:marLeft w:val="0"/>
      <w:marRight w:val="0"/>
      <w:marTop w:val="0"/>
      <w:marBottom w:val="0"/>
      <w:divBdr>
        <w:top w:val="none" w:sz="0" w:space="0" w:color="auto"/>
        <w:left w:val="none" w:sz="0" w:space="0" w:color="auto"/>
        <w:bottom w:val="none" w:sz="0" w:space="0" w:color="auto"/>
        <w:right w:val="none" w:sz="0" w:space="0" w:color="auto"/>
      </w:divBdr>
      <w:divsChild>
        <w:div w:id="1267806522">
          <w:marLeft w:val="0"/>
          <w:marRight w:val="0"/>
          <w:marTop w:val="0"/>
          <w:marBottom w:val="0"/>
          <w:divBdr>
            <w:top w:val="none" w:sz="0" w:space="0" w:color="auto"/>
            <w:left w:val="none" w:sz="0" w:space="0" w:color="auto"/>
            <w:bottom w:val="none" w:sz="0" w:space="0" w:color="auto"/>
            <w:right w:val="none" w:sz="0" w:space="0" w:color="auto"/>
          </w:divBdr>
          <w:divsChild>
            <w:div w:id="635720401">
              <w:marLeft w:val="0"/>
              <w:marRight w:val="0"/>
              <w:marTop w:val="105"/>
              <w:marBottom w:val="0"/>
              <w:divBdr>
                <w:top w:val="none" w:sz="0" w:space="0" w:color="auto"/>
                <w:left w:val="none" w:sz="0" w:space="0" w:color="auto"/>
                <w:bottom w:val="none" w:sz="0" w:space="0" w:color="auto"/>
                <w:right w:val="none" w:sz="0" w:space="0" w:color="auto"/>
              </w:divBdr>
            </w:div>
          </w:divsChild>
        </w:div>
        <w:div w:id="318002664">
          <w:marLeft w:val="0"/>
          <w:marRight w:val="0"/>
          <w:marTop w:val="0"/>
          <w:marBottom w:val="0"/>
          <w:divBdr>
            <w:top w:val="none" w:sz="0" w:space="0" w:color="auto"/>
            <w:left w:val="none" w:sz="0" w:space="0" w:color="auto"/>
            <w:bottom w:val="none" w:sz="0" w:space="0" w:color="auto"/>
            <w:right w:val="none" w:sz="0" w:space="0" w:color="auto"/>
          </w:divBdr>
          <w:divsChild>
            <w:div w:id="4917973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89967673">
      <w:bodyDiv w:val="1"/>
      <w:marLeft w:val="0"/>
      <w:marRight w:val="0"/>
      <w:marTop w:val="0"/>
      <w:marBottom w:val="0"/>
      <w:divBdr>
        <w:top w:val="none" w:sz="0" w:space="0" w:color="auto"/>
        <w:left w:val="none" w:sz="0" w:space="0" w:color="auto"/>
        <w:bottom w:val="none" w:sz="0" w:space="0" w:color="auto"/>
        <w:right w:val="none" w:sz="0" w:space="0" w:color="auto"/>
      </w:divBdr>
    </w:div>
    <w:div w:id="1320574227">
      <w:bodyDiv w:val="1"/>
      <w:marLeft w:val="0"/>
      <w:marRight w:val="0"/>
      <w:marTop w:val="0"/>
      <w:marBottom w:val="0"/>
      <w:divBdr>
        <w:top w:val="none" w:sz="0" w:space="0" w:color="auto"/>
        <w:left w:val="none" w:sz="0" w:space="0" w:color="auto"/>
        <w:bottom w:val="none" w:sz="0" w:space="0" w:color="auto"/>
        <w:right w:val="none" w:sz="0" w:space="0" w:color="auto"/>
      </w:divBdr>
      <w:divsChild>
        <w:div w:id="270087237">
          <w:marLeft w:val="0"/>
          <w:marRight w:val="0"/>
          <w:marTop w:val="0"/>
          <w:marBottom w:val="0"/>
          <w:divBdr>
            <w:top w:val="none" w:sz="0" w:space="0" w:color="auto"/>
            <w:left w:val="none" w:sz="0" w:space="0" w:color="auto"/>
            <w:bottom w:val="none" w:sz="0" w:space="0" w:color="auto"/>
            <w:right w:val="none" w:sz="0" w:space="0" w:color="auto"/>
          </w:divBdr>
          <w:divsChild>
            <w:div w:id="134764424">
              <w:marLeft w:val="0"/>
              <w:marRight w:val="0"/>
              <w:marTop w:val="0"/>
              <w:marBottom w:val="0"/>
              <w:divBdr>
                <w:top w:val="none" w:sz="0" w:space="0" w:color="auto"/>
                <w:left w:val="none" w:sz="0" w:space="0" w:color="auto"/>
                <w:bottom w:val="none" w:sz="0" w:space="0" w:color="auto"/>
                <w:right w:val="none" w:sz="0" w:space="0" w:color="auto"/>
              </w:divBdr>
              <w:divsChild>
                <w:div w:id="321395734">
                  <w:marLeft w:val="0"/>
                  <w:marRight w:val="0"/>
                  <w:marTop w:val="0"/>
                  <w:marBottom w:val="0"/>
                  <w:divBdr>
                    <w:top w:val="none" w:sz="0" w:space="0" w:color="auto"/>
                    <w:left w:val="none" w:sz="0" w:space="0" w:color="auto"/>
                    <w:bottom w:val="none" w:sz="0" w:space="0" w:color="auto"/>
                    <w:right w:val="none" w:sz="0" w:space="0" w:color="auto"/>
                  </w:divBdr>
                  <w:divsChild>
                    <w:div w:id="654262817">
                      <w:marLeft w:val="0"/>
                      <w:marRight w:val="0"/>
                      <w:marTop w:val="0"/>
                      <w:marBottom w:val="0"/>
                      <w:divBdr>
                        <w:top w:val="none" w:sz="0" w:space="0" w:color="auto"/>
                        <w:left w:val="none" w:sz="0" w:space="0" w:color="auto"/>
                        <w:bottom w:val="none" w:sz="0" w:space="0" w:color="auto"/>
                        <w:right w:val="none" w:sz="0" w:space="0" w:color="auto"/>
                      </w:divBdr>
                      <w:divsChild>
                        <w:div w:id="1513181771">
                          <w:marLeft w:val="0"/>
                          <w:marRight w:val="0"/>
                          <w:marTop w:val="0"/>
                          <w:marBottom w:val="0"/>
                          <w:divBdr>
                            <w:top w:val="none" w:sz="0" w:space="0" w:color="auto"/>
                            <w:left w:val="none" w:sz="0" w:space="0" w:color="auto"/>
                            <w:bottom w:val="none" w:sz="0" w:space="0" w:color="auto"/>
                            <w:right w:val="none" w:sz="0" w:space="0" w:color="auto"/>
                          </w:divBdr>
                          <w:divsChild>
                            <w:div w:id="961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12184">
      <w:bodyDiv w:val="1"/>
      <w:marLeft w:val="0"/>
      <w:marRight w:val="0"/>
      <w:marTop w:val="0"/>
      <w:marBottom w:val="0"/>
      <w:divBdr>
        <w:top w:val="none" w:sz="0" w:space="0" w:color="auto"/>
        <w:left w:val="none" w:sz="0" w:space="0" w:color="auto"/>
        <w:bottom w:val="none" w:sz="0" w:space="0" w:color="auto"/>
        <w:right w:val="none" w:sz="0" w:space="0" w:color="auto"/>
      </w:divBdr>
    </w:div>
    <w:div w:id="1450125756">
      <w:bodyDiv w:val="1"/>
      <w:marLeft w:val="0"/>
      <w:marRight w:val="0"/>
      <w:marTop w:val="0"/>
      <w:marBottom w:val="0"/>
      <w:divBdr>
        <w:top w:val="none" w:sz="0" w:space="0" w:color="auto"/>
        <w:left w:val="none" w:sz="0" w:space="0" w:color="auto"/>
        <w:bottom w:val="none" w:sz="0" w:space="0" w:color="auto"/>
        <w:right w:val="none" w:sz="0" w:space="0" w:color="auto"/>
      </w:divBdr>
      <w:divsChild>
        <w:div w:id="565796209">
          <w:marLeft w:val="0"/>
          <w:marRight w:val="0"/>
          <w:marTop w:val="180"/>
          <w:marBottom w:val="0"/>
          <w:divBdr>
            <w:top w:val="none" w:sz="0" w:space="0" w:color="auto"/>
            <w:left w:val="none" w:sz="0" w:space="0" w:color="auto"/>
            <w:bottom w:val="none" w:sz="0" w:space="0" w:color="auto"/>
            <w:right w:val="none" w:sz="0" w:space="0" w:color="auto"/>
          </w:divBdr>
        </w:div>
      </w:divsChild>
    </w:div>
    <w:div w:id="1488789657">
      <w:bodyDiv w:val="1"/>
      <w:marLeft w:val="0"/>
      <w:marRight w:val="0"/>
      <w:marTop w:val="0"/>
      <w:marBottom w:val="0"/>
      <w:divBdr>
        <w:top w:val="none" w:sz="0" w:space="0" w:color="auto"/>
        <w:left w:val="none" w:sz="0" w:space="0" w:color="auto"/>
        <w:bottom w:val="none" w:sz="0" w:space="0" w:color="auto"/>
        <w:right w:val="none" w:sz="0" w:space="0" w:color="auto"/>
      </w:divBdr>
    </w:div>
    <w:div w:id="1538858978">
      <w:bodyDiv w:val="1"/>
      <w:marLeft w:val="0"/>
      <w:marRight w:val="0"/>
      <w:marTop w:val="0"/>
      <w:marBottom w:val="0"/>
      <w:divBdr>
        <w:top w:val="none" w:sz="0" w:space="0" w:color="auto"/>
        <w:left w:val="none" w:sz="0" w:space="0" w:color="auto"/>
        <w:bottom w:val="none" w:sz="0" w:space="0" w:color="auto"/>
        <w:right w:val="none" w:sz="0" w:space="0" w:color="auto"/>
      </w:divBdr>
    </w:div>
    <w:div w:id="1603495334">
      <w:bodyDiv w:val="1"/>
      <w:marLeft w:val="0"/>
      <w:marRight w:val="0"/>
      <w:marTop w:val="0"/>
      <w:marBottom w:val="0"/>
      <w:divBdr>
        <w:top w:val="none" w:sz="0" w:space="0" w:color="auto"/>
        <w:left w:val="none" w:sz="0" w:space="0" w:color="auto"/>
        <w:bottom w:val="none" w:sz="0" w:space="0" w:color="auto"/>
        <w:right w:val="none" w:sz="0" w:space="0" w:color="auto"/>
      </w:divBdr>
      <w:divsChild>
        <w:div w:id="1382941255">
          <w:marLeft w:val="0"/>
          <w:marRight w:val="0"/>
          <w:marTop w:val="0"/>
          <w:marBottom w:val="0"/>
          <w:divBdr>
            <w:top w:val="none" w:sz="0" w:space="0" w:color="auto"/>
            <w:left w:val="none" w:sz="0" w:space="0" w:color="auto"/>
            <w:bottom w:val="none" w:sz="0" w:space="0" w:color="auto"/>
            <w:right w:val="none" w:sz="0" w:space="0" w:color="auto"/>
          </w:divBdr>
          <w:divsChild>
            <w:div w:id="6518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4297">
      <w:bodyDiv w:val="1"/>
      <w:marLeft w:val="0"/>
      <w:marRight w:val="0"/>
      <w:marTop w:val="0"/>
      <w:marBottom w:val="0"/>
      <w:divBdr>
        <w:top w:val="none" w:sz="0" w:space="0" w:color="auto"/>
        <w:left w:val="none" w:sz="0" w:space="0" w:color="auto"/>
        <w:bottom w:val="none" w:sz="0" w:space="0" w:color="auto"/>
        <w:right w:val="none" w:sz="0" w:space="0" w:color="auto"/>
      </w:divBdr>
    </w:div>
    <w:div w:id="1706635165">
      <w:bodyDiv w:val="1"/>
      <w:marLeft w:val="0"/>
      <w:marRight w:val="0"/>
      <w:marTop w:val="0"/>
      <w:marBottom w:val="0"/>
      <w:divBdr>
        <w:top w:val="none" w:sz="0" w:space="0" w:color="auto"/>
        <w:left w:val="none" w:sz="0" w:space="0" w:color="auto"/>
        <w:bottom w:val="none" w:sz="0" w:space="0" w:color="auto"/>
        <w:right w:val="none" w:sz="0" w:space="0" w:color="auto"/>
      </w:divBdr>
      <w:divsChild>
        <w:div w:id="1166820589">
          <w:marLeft w:val="0"/>
          <w:marRight w:val="0"/>
          <w:marTop w:val="0"/>
          <w:marBottom w:val="0"/>
          <w:divBdr>
            <w:top w:val="none" w:sz="0" w:space="0" w:color="auto"/>
            <w:left w:val="none" w:sz="0" w:space="0" w:color="auto"/>
            <w:bottom w:val="none" w:sz="0" w:space="0" w:color="auto"/>
            <w:right w:val="none" w:sz="0" w:space="0" w:color="auto"/>
          </w:divBdr>
          <w:divsChild>
            <w:div w:id="12641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361">
      <w:bodyDiv w:val="1"/>
      <w:marLeft w:val="0"/>
      <w:marRight w:val="0"/>
      <w:marTop w:val="0"/>
      <w:marBottom w:val="0"/>
      <w:divBdr>
        <w:top w:val="none" w:sz="0" w:space="0" w:color="auto"/>
        <w:left w:val="none" w:sz="0" w:space="0" w:color="auto"/>
        <w:bottom w:val="none" w:sz="0" w:space="0" w:color="auto"/>
        <w:right w:val="none" w:sz="0" w:space="0" w:color="auto"/>
      </w:divBdr>
    </w:div>
    <w:div w:id="1796672910">
      <w:bodyDiv w:val="1"/>
      <w:marLeft w:val="0"/>
      <w:marRight w:val="0"/>
      <w:marTop w:val="0"/>
      <w:marBottom w:val="0"/>
      <w:divBdr>
        <w:top w:val="none" w:sz="0" w:space="0" w:color="auto"/>
        <w:left w:val="none" w:sz="0" w:space="0" w:color="auto"/>
        <w:bottom w:val="none" w:sz="0" w:space="0" w:color="auto"/>
        <w:right w:val="none" w:sz="0" w:space="0" w:color="auto"/>
      </w:divBdr>
    </w:div>
    <w:div w:id="1797218708">
      <w:bodyDiv w:val="1"/>
      <w:marLeft w:val="0"/>
      <w:marRight w:val="0"/>
      <w:marTop w:val="0"/>
      <w:marBottom w:val="0"/>
      <w:divBdr>
        <w:top w:val="none" w:sz="0" w:space="0" w:color="auto"/>
        <w:left w:val="none" w:sz="0" w:space="0" w:color="auto"/>
        <w:bottom w:val="none" w:sz="0" w:space="0" w:color="auto"/>
        <w:right w:val="none" w:sz="0" w:space="0" w:color="auto"/>
      </w:divBdr>
    </w:div>
    <w:div w:id="1829982471">
      <w:bodyDiv w:val="1"/>
      <w:marLeft w:val="0"/>
      <w:marRight w:val="0"/>
      <w:marTop w:val="0"/>
      <w:marBottom w:val="0"/>
      <w:divBdr>
        <w:top w:val="none" w:sz="0" w:space="0" w:color="auto"/>
        <w:left w:val="none" w:sz="0" w:space="0" w:color="auto"/>
        <w:bottom w:val="none" w:sz="0" w:space="0" w:color="auto"/>
        <w:right w:val="none" w:sz="0" w:space="0" w:color="auto"/>
      </w:divBdr>
    </w:div>
    <w:div w:id="1885868013">
      <w:bodyDiv w:val="1"/>
      <w:marLeft w:val="0"/>
      <w:marRight w:val="0"/>
      <w:marTop w:val="0"/>
      <w:marBottom w:val="0"/>
      <w:divBdr>
        <w:top w:val="none" w:sz="0" w:space="0" w:color="auto"/>
        <w:left w:val="none" w:sz="0" w:space="0" w:color="auto"/>
        <w:bottom w:val="none" w:sz="0" w:space="0" w:color="auto"/>
        <w:right w:val="none" w:sz="0" w:space="0" w:color="auto"/>
      </w:divBdr>
      <w:divsChild>
        <w:div w:id="108162018">
          <w:marLeft w:val="0"/>
          <w:marRight w:val="0"/>
          <w:marTop w:val="0"/>
          <w:marBottom w:val="0"/>
          <w:divBdr>
            <w:top w:val="none" w:sz="0" w:space="0" w:color="auto"/>
            <w:left w:val="none" w:sz="0" w:space="0" w:color="auto"/>
            <w:bottom w:val="none" w:sz="0" w:space="0" w:color="auto"/>
            <w:right w:val="none" w:sz="0" w:space="0" w:color="auto"/>
          </w:divBdr>
          <w:divsChild>
            <w:div w:id="80027677">
              <w:marLeft w:val="0"/>
              <w:marRight w:val="0"/>
              <w:marTop w:val="0"/>
              <w:marBottom w:val="0"/>
              <w:divBdr>
                <w:top w:val="none" w:sz="0" w:space="0" w:color="auto"/>
                <w:left w:val="none" w:sz="0" w:space="0" w:color="auto"/>
                <w:bottom w:val="none" w:sz="0" w:space="0" w:color="auto"/>
                <w:right w:val="none" w:sz="0" w:space="0" w:color="auto"/>
              </w:divBdr>
              <w:divsChild>
                <w:div w:id="1153640351">
                  <w:marLeft w:val="0"/>
                  <w:marRight w:val="0"/>
                  <w:marTop w:val="0"/>
                  <w:marBottom w:val="0"/>
                  <w:divBdr>
                    <w:top w:val="none" w:sz="0" w:space="0" w:color="auto"/>
                    <w:left w:val="none" w:sz="0" w:space="0" w:color="auto"/>
                    <w:bottom w:val="none" w:sz="0" w:space="0" w:color="auto"/>
                    <w:right w:val="none" w:sz="0" w:space="0" w:color="auto"/>
                  </w:divBdr>
                  <w:divsChild>
                    <w:div w:id="1415593510">
                      <w:marLeft w:val="0"/>
                      <w:marRight w:val="0"/>
                      <w:marTop w:val="0"/>
                      <w:marBottom w:val="0"/>
                      <w:divBdr>
                        <w:top w:val="none" w:sz="0" w:space="0" w:color="auto"/>
                        <w:left w:val="none" w:sz="0" w:space="0" w:color="auto"/>
                        <w:bottom w:val="none" w:sz="0" w:space="0" w:color="auto"/>
                        <w:right w:val="none" w:sz="0" w:space="0" w:color="auto"/>
                      </w:divBdr>
                      <w:divsChild>
                        <w:div w:id="42023141">
                          <w:marLeft w:val="0"/>
                          <w:marRight w:val="0"/>
                          <w:marTop w:val="0"/>
                          <w:marBottom w:val="0"/>
                          <w:divBdr>
                            <w:top w:val="none" w:sz="0" w:space="0" w:color="auto"/>
                            <w:left w:val="none" w:sz="0" w:space="0" w:color="auto"/>
                            <w:bottom w:val="none" w:sz="0" w:space="0" w:color="auto"/>
                            <w:right w:val="none" w:sz="0" w:space="0" w:color="auto"/>
                          </w:divBdr>
                          <w:divsChild>
                            <w:div w:id="19929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40551">
      <w:bodyDiv w:val="1"/>
      <w:marLeft w:val="0"/>
      <w:marRight w:val="0"/>
      <w:marTop w:val="0"/>
      <w:marBottom w:val="0"/>
      <w:divBdr>
        <w:top w:val="none" w:sz="0" w:space="0" w:color="auto"/>
        <w:left w:val="none" w:sz="0" w:space="0" w:color="auto"/>
        <w:bottom w:val="none" w:sz="0" w:space="0" w:color="auto"/>
        <w:right w:val="none" w:sz="0" w:space="0" w:color="auto"/>
      </w:divBdr>
      <w:divsChild>
        <w:div w:id="956570195">
          <w:marLeft w:val="0"/>
          <w:marRight w:val="0"/>
          <w:marTop w:val="0"/>
          <w:marBottom w:val="0"/>
          <w:divBdr>
            <w:top w:val="none" w:sz="0" w:space="0" w:color="auto"/>
            <w:left w:val="none" w:sz="0" w:space="0" w:color="auto"/>
            <w:bottom w:val="none" w:sz="0" w:space="0" w:color="auto"/>
            <w:right w:val="none" w:sz="0" w:space="0" w:color="auto"/>
          </w:divBdr>
          <w:divsChild>
            <w:div w:id="199512935">
              <w:marLeft w:val="0"/>
              <w:marRight w:val="0"/>
              <w:marTop w:val="0"/>
              <w:marBottom w:val="0"/>
              <w:divBdr>
                <w:top w:val="none" w:sz="0" w:space="0" w:color="auto"/>
                <w:left w:val="none" w:sz="0" w:space="0" w:color="auto"/>
                <w:bottom w:val="none" w:sz="0" w:space="0" w:color="auto"/>
                <w:right w:val="none" w:sz="0" w:space="0" w:color="auto"/>
              </w:divBdr>
              <w:divsChild>
                <w:div w:id="1638677465">
                  <w:marLeft w:val="0"/>
                  <w:marRight w:val="0"/>
                  <w:marTop w:val="0"/>
                  <w:marBottom w:val="0"/>
                  <w:divBdr>
                    <w:top w:val="none" w:sz="0" w:space="0" w:color="auto"/>
                    <w:left w:val="none" w:sz="0" w:space="0" w:color="auto"/>
                    <w:bottom w:val="none" w:sz="0" w:space="0" w:color="auto"/>
                    <w:right w:val="none" w:sz="0" w:space="0" w:color="auto"/>
                  </w:divBdr>
                  <w:divsChild>
                    <w:div w:id="1083524080">
                      <w:marLeft w:val="0"/>
                      <w:marRight w:val="0"/>
                      <w:marTop w:val="0"/>
                      <w:marBottom w:val="0"/>
                      <w:divBdr>
                        <w:top w:val="none" w:sz="0" w:space="0" w:color="auto"/>
                        <w:left w:val="none" w:sz="0" w:space="0" w:color="auto"/>
                        <w:bottom w:val="none" w:sz="0" w:space="0" w:color="auto"/>
                        <w:right w:val="none" w:sz="0" w:space="0" w:color="auto"/>
                      </w:divBdr>
                      <w:divsChild>
                        <w:div w:id="1149706124">
                          <w:marLeft w:val="0"/>
                          <w:marRight w:val="0"/>
                          <w:marTop w:val="0"/>
                          <w:marBottom w:val="0"/>
                          <w:divBdr>
                            <w:top w:val="none" w:sz="0" w:space="0" w:color="auto"/>
                            <w:left w:val="none" w:sz="0" w:space="0" w:color="auto"/>
                            <w:bottom w:val="none" w:sz="0" w:space="0" w:color="auto"/>
                            <w:right w:val="none" w:sz="0" w:space="0" w:color="auto"/>
                          </w:divBdr>
                          <w:divsChild>
                            <w:div w:id="10501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450271">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sChild>
        <w:div w:id="814176058">
          <w:marLeft w:val="0"/>
          <w:marRight w:val="0"/>
          <w:marTop w:val="0"/>
          <w:marBottom w:val="0"/>
          <w:divBdr>
            <w:top w:val="none" w:sz="0" w:space="0" w:color="auto"/>
            <w:left w:val="none" w:sz="0" w:space="0" w:color="auto"/>
            <w:bottom w:val="none" w:sz="0" w:space="0" w:color="auto"/>
            <w:right w:val="none" w:sz="0" w:space="0" w:color="auto"/>
          </w:divBdr>
          <w:divsChild>
            <w:div w:id="189609999">
              <w:marLeft w:val="0"/>
              <w:marRight w:val="0"/>
              <w:marTop w:val="105"/>
              <w:marBottom w:val="0"/>
              <w:divBdr>
                <w:top w:val="none" w:sz="0" w:space="0" w:color="auto"/>
                <w:left w:val="none" w:sz="0" w:space="0" w:color="auto"/>
                <w:bottom w:val="none" w:sz="0" w:space="0" w:color="auto"/>
                <w:right w:val="none" w:sz="0" w:space="0" w:color="auto"/>
              </w:divBdr>
            </w:div>
          </w:divsChild>
        </w:div>
        <w:div w:id="500658937">
          <w:marLeft w:val="0"/>
          <w:marRight w:val="0"/>
          <w:marTop w:val="0"/>
          <w:marBottom w:val="0"/>
          <w:divBdr>
            <w:top w:val="none" w:sz="0" w:space="0" w:color="auto"/>
            <w:left w:val="none" w:sz="0" w:space="0" w:color="auto"/>
            <w:bottom w:val="none" w:sz="0" w:space="0" w:color="auto"/>
            <w:right w:val="none" w:sz="0" w:space="0" w:color="auto"/>
          </w:divBdr>
          <w:divsChild>
            <w:div w:id="17104960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503041">
      <w:bodyDiv w:val="1"/>
      <w:marLeft w:val="0"/>
      <w:marRight w:val="0"/>
      <w:marTop w:val="0"/>
      <w:marBottom w:val="0"/>
      <w:divBdr>
        <w:top w:val="none" w:sz="0" w:space="0" w:color="auto"/>
        <w:left w:val="none" w:sz="0" w:space="0" w:color="auto"/>
        <w:bottom w:val="none" w:sz="0" w:space="0" w:color="auto"/>
        <w:right w:val="none" w:sz="0" w:space="0" w:color="auto"/>
      </w:divBdr>
      <w:divsChild>
        <w:div w:id="1824815709">
          <w:marLeft w:val="0"/>
          <w:marRight w:val="0"/>
          <w:marTop w:val="0"/>
          <w:marBottom w:val="0"/>
          <w:divBdr>
            <w:top w:val="none" w:sz="0" w:space="0" w:color="auto"/>
            <w:left w:val="none" w:sz="0" w:space="0" w:color="auto"/>
            <w:bottom w:val="none" w:sz="0" w:space="0" w:color="auto"/>
            <w:right w:val="none" w:sz="0" w:space="0" w:color="auto"/>
          </w:divBdr>
          <w:divsChild>
            <w:div w:id="1900898341">
              <w:marLeft w:val="0"/>
              <w:marRight w:val="0"/>
              <w:marTop w:val="0"/>
              <w:marBottom w:val="0"/>
              <w:divBdr>
                <w:top w:val="none" w:sz="0" w:space="0" w:color="auto"/>
                <w:left w:val="none" w:sz="0" w:space="0" w:color="auto"/>
                <w:bottom w:val="none" w:sz="0" w:space="0" w:color="auto"/>
                <w:right w:val="none" w:sz="0" w:space="0" w:color="auto"/>
              </w:divBdr>
              <w:divsChild>
                <w:div w:id="419135236">
                  <w:marLeft w:val="0"/>
                  <w:marRight w:val="0"/>
                  <w:marTop w:val="0"/>
                  <w:marBottom w:val="0"/>
                  <w:divBdr>
                    <w:top w:val="none" w:sz="0" w:space="0" w:color="auto"/>
                    <w:left w:val="none" w:sz="0" w:space="0" w:color="auto"/>
                    <w:bottom w:val="none" w:sz="0" w:space="0" w:color="auto"/>
                    <w:right w:val="none" w:sz="0" w:space="0" w:color="auto"/>
                  </w:divBdr>
                  <w:divsChild>
                    <w:div w:id="1606232751">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691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5254">
      <w:bodyDiv w:val="1"/>
      <w:marLeft w:val="0"/>
      <w:marRight w:val="0"/>
      <w:marTop w:val="0"/>
      <w:marBottom w:val="0"/>
      <w:divBdr>
        <w:top w:val="none" w:sz="0" w:space="0" w:color="auto"/>
        <w:left w:val="none" w:sz="0" w:space="0" w:color="auto"/>
        <w:bottom w:val="none" w:sz="0" w:space="0" w:color="auto"/>
        <w:right w:val="none" w:sz="0" w:space="0" w:color="auto"/>
      </w:divBdr>
      <w:divsChild>
        <w:div w:id="318273785">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313"/>
          <w:divBdr>
            <w:top w:val="none" w:sz="0" w:space="0" w:color="auto"/>
            <w:left w:val="none" w:sz="0" w:space="0" w:color="auto"/>
            <w:bottom w:val="none" w:sz="0" w:space="0" w:color="auto"/>
            <w:right w:val="none" w:sz="0" w:space="0" w:color="auto"/>
          </w:divBdr>
        </w:div>
        <w:div w:id="1481464592">
          <w:marLeft w:val="0"/>
          <w:marRight w:val="0"/>
          <w:marTop w:val="0"/>
          <w:marBottom w:val="0"/>
          <w:divBdr>
            <w:top w:val="none" w:sz="0" w:space="0" w:color="auto"/>
            <w:left w:val="none" w:sz="0" w:space="0" w:color="auto"/>
            <w:bottom w:val="none" w:sz="0" w:space="0" w:color="auto"/>
            <w:right w:val="none" w:sz="0" w:space="0" w:color="auto"/>
          </w:divBdr>
        </w:div>
      </w:divsChild>
    </w:div>
    <w:div w:id="2101018961">
      <w:bodyDiv w:val="1"/>
      <w:marLeft w:val="0"/>
      <w:marRight w:val="0"/>
      <w:marTop w:val="0"/>
      <w:marBottom w:val="0"/>
      <w:divBdr>
        <w:top w:val="none" w:sz="0" w:space="0" w:color="auto"/>
        <w:left w:val="none" w:sz="0" w:space="0" w:color="auto"/>
        <w:bottom w:val="none" w:sz="0" w:space="0" w:color="auto"/>
        <w:right w:val="none" w:sz="0" w:space="0" w:color="auto"/>
      </w:divBdr>
      <w:divsChild>
        <w:div w:id="94519704">
          <w:marLeft w:val="0"/>
          <w:marRight w:val="0"/>
          <w:marTop w:val="0"/>
          <w:marBottom w:val="0"/>
          <w:divBdr>
            <w:top w:val="none" w:sz="0" w:space="0" w:color="auto"/>
            <w:left w:val="none" w:sz="0" w:space="0" w:color="auto"/>
            <w:bottom w:val="none" w:sz="0" w:space="0" w:color="auto"/>
            <w:right w:val="none" w:sz="0" w:space="0" w:color="auto"/>
          </w:divBdr>
          <w:divsChild>
            <w:div w:id="333799955">
              <w:marLeft w:val="0"/>
              <w:marRight w:val="0"/>
              <w:marTop w:val="0"/>
              <w:marBottom w:val="0"/>
              <w:divBdr>
                <w:top w:val="none" w:sz="0" w:space="0" w:color="auto"/>
                <w:left w:val="none" w:sz="0" w:space="0" w:color="auto"/>
                <w:bottom w:val="none" w:sz="0" w:space="0" w:color="auto"/>
                <w:right w:val="none" w:sz="0" w:space="0" w:color="auto"/>
              </w:divBdr>
              <w:divsChild>
                <w:div w:id="585845896">
                  <w:marLeft w:val="0"/>
                  <w:marRight w:val="0"/>
                  <w:marTop w:val="0"/>
                  <w:marBottom w:val="0"/>
                  <w:divBdr>
                    <w:top w:val="none" w:sz="0" w:space="0" w:color="auto"/>
                    <w:left w:val="none" w:sz="0" w:space="0" w:color="auto"/>
                    <w:bottom w:val="none" w:sz="0" w:space="0" w:color="auto"/>
                    <w:right w:val="none" w:sz="0" w:space="0" w:color="auto"/>
                  </w:divBdr>
                  <w:divsChild>
                    <w:div w:id="771364019">
                      <w:marLeft w:val="0"/>
                      <w:marRight w:val="0"/>
                      <w:marTop w:val="0"/>
                      <w:marBottom w:val="0"/>
                      <w:divBdr>
                        <w:top w:val="none" w:sz="0" w:space="0" w:color="auto"/>
                        <w:left w:val="none" w:sz="0" w:space="0" w:color="auto"/>
                        <w:bottom w:val="none" w:sz="0" w:space="0" w:color="auto"/>
                        <w:right w:val="none" w:sz="0" w:space="0" w:color="auto"/>
                      </w:divBdr>
                      <w:divsChild>
                        <w:div w:id="1708263366">
                          <w:marLeft w:val="0"/>
                          <w:marRight w:val="0"/>
                          <w:marTop w:val="0"/>
                          <w:marBottom w:val="0"/>
                          <w:divBdr>
                            <w:top w:val="none" w:sz="0" w:space="0" w:color="auto"/>
                            <w:left w:val="none" w:sz="0" w:space="0" w:color="auto"/>
                            <w:bottom w:val="none" w:sz="0" w:space="0" w:color="auto"/>
                            <w:right w:val="none" w:sz="0" w:space="0" w:color="auto"/>
                          </w:divBdr>
                          <w:divsChild>
                            <w:div w:id="686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abler@west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5577F-26DA-4860-B5F3-7FC96C4D5A85}">
  <ds:schemaRefs>
    <ds:schemaRef ds:uri="http://schemas.openxmlformats.org/officeDocument/2006/bibliography"/>
  </ds:schemaRefs>
</ds:datastoreItem>
</file>

<file path=customXml/itemProps2.xml><?xml version="1.0" encoding="utf-8"?>
<ds:datastoreItem xmlns:ds="http://schemas.openxmlformats.org/officeDocument/2006/customXml" ds:itemID="{64EB8057-BBE8-4AFD-A15E-802193979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49F21-1338-4A5E-BAD2-7CE0C84E06DC}">
  <ds:schemaRefs>
    <ds:schemaRef ds:uri="http://schemas.microsoft.com/sharepoint/v3/contenttype/forms"/>
  </ds:schemaRefs>
</ds:datastoreItem>
</file>

<file path=customXml/itemProps4.xml><?xml version="1.0" encoding="utf-8"?>
<ds:datastoreItem xmlns:ds="http://schemas.openxmlformats.org/officeDocument/2006/customXml" ds:itemID="{55F8060C-4737-438D-9D33-D746ADB4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740</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Gabler</dc:creator>
  <cp:lastModifiedBy>Jeffrey Gabler</cp:lastModifiedBy>
  <cp:revision>51</cp:revision>
  <cp:lastPrinted>2024-02-08T19:56:00Z</cp:lastPrinted>
  <dcterms:created xsi:type="dcterms:W3CDTF">2024-02-08T19:51:00Z</dcterms:created>
  <dcterms:modified xsi:type="dcterms:W3CDTF">2024-02-09T19:57:00Z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