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64958" w14:textId="5A46126F" w:rsidR="00773668" w:rsidRPr="009637F7" w:rsidRDefault="00773668" w:rsidP="00773668">
      <w:pPr>
        <w:pStyle w:val="Heading1"/>
        <w:spacing w:before="0"/>
        <w:jc w:val="center"/>
        <w:rPr>
          <w:rFonts w:ascii="Arial Rounded MT Bold" w:eastAsia="Times New Roman" w:hAnsi="Arial Rounded MT Bold" w:cstheme="minorHAnsi"/>
          <w:b/>
          <w:color w:val="auto"/>
        </w:rPr>
      </w:pPr>
      <w:r w:rsidRPr="009637F7">
        <w:rPr>
          <w:rFonts w:ascii="Arial Rounded MT Bold" w:eastAsia="Times New Roman" w:hAnsi="Arial Rounded MT Bold" w:cstheme="minorHAnsi"/>
          <w:b/>
          <w:color w:val="auto"/>
        </w:rPr>
        <w:t>--Technical Steering Committee / Work Group Co-Chairs--</w:t>
      </w:r>
    </w:p>
    <w:p w14:paraId="2884060A" w14:textId="65F676F2" w:rsidR="00F070BD" w:rsidRPr="009637F7" w:rsidRDefault="00F070BD" w:rsidP="00773668">
      <w:pPr>
        <w:pStyle w:val="Heading1"/>
        <w:spacing w:before="0"/>
        <w:jc w:val="center"/>
        <w:rPr>
          <w:rFonts w:ascii="Arial Rounded MT Bold" w:eastAsia="Times New Roman" w:hAnsi="Arial Rounded MT Bold" w:cs="Arial"/>
          <w:b/>
          <w:color w:val="auto"/>
        </w:rPr>
      </w:pPr>
      <w:r w:rsidRPr="009637F7">
        <w:rPr>
          <w:rFonts w:ascii="Arial Rounded MT Bold" w:eastAsia="Times New Roman" w:hAnsi="Arial Rounded MT Bold" w:cs="Arial"/>
          <w:b/>
          <w:color w:val="auto"/>
        </w:rPr>
        <w:t xml:space="preserve">-- </w:t>
      </w:r>
      <w:r w:rsidR="00030E8B" w:rsidRPr="009637F7">
        <w:rPr>
          <w:rFonts w:ascii="Arial Rounded MT Bold" w:eastAsia="Times New Roman" w:hAnsi="Arial Rounded MT Bold" w:cs="Arial"/>
          <w:b/>
          <w:color w:val="auto"/>
        </w:rPr>
        <w:t xml:space="preserve">Monthly Coordination </w:t>
      </w:r>
      <w:r w:rsidR="00765291" w:rsidRPr="009637F7">
        <w:rPr>
          <w:rFonts w:ascii="Arial Rounded MT Bold" w:eastAsia="Times New Roman" w:hAnsi="Arial Rounded MT Bold" w:cs="Arial"/>
          <w:b/>
          <w:color w:val="auto"/>
        </w:rPr>
        <w:t>Meeting</w:t>
      </w:r>
      <w:r w:rsidRPr="009637F7">
        <w:rPr>
          <w:rFonts w:ascii="Arial Rounded MT Bold" w:eastAsia="Times New Roman" w:hAnsi="Arial Rounded MT Bold" w:cs="Arial"/>
          <w:b/>
          <w:color w:val="auto"/>
        </w:rPr>
        <w:t xml:space="preserve"> --</w:t>
      </w:r>
      <w:r w:rsidR="00773668" w:rsidRPr="009637F7">
        <w:rPr>
          <w:rFonts w:ascii="Arial Rounded MT Bold" w:eastAsia="Times New Roman" w:hAnsi="Arial Rounded MT Bold" w:cs="Arial"/>
          <w:b/>
          <w:color w:val="auto"/>
        </w:rPr>
        <w:t xml:space="preserve"> </w:t>
      </w:r>
    </w:p>
    <w:p w14:paraId="4BCBCB85" w14:textId="1FFBF12D" w:rsidR="00030E8B" w:rsidRPr="00E716A8" w:rsidRDefault="00E716A8" w:rsidP="00773668">
      <w:pPr>
        <w:pStyle w:val="Heading1"/>
        <w:spacing w:before="0"/>
        <w:jc w:val="center"/>
        <w:rPr>
          <w:rFonts w:ascii="Arial Rounded MT Bold" w:eastAsia="Times New Roman" w:hAnsi="Arial Rounded MT Bold" w:cs="Arial"/>
          <w:b/>
          <w:color w:val="FF0000"/>
        </w:rPr>
      </w:pPr>
      <w:r w:rsidRPr="00E716A8">
        <w:rPr>
          <w:rFonts w:ascii="Arial Rounded MT Bold" w:eastAsia="Times New Roman" w:hAnsi="Arial Rounded MT Bold" w:cs="Arial"/>
          <w:b/>
          <w:color w:val="FF0000"/>
        </w:rPr>
        <w:t>Notes</w:t>
      </w:r>
    </w:p>
    <w:p w14:paraId="426CE59B" w14:textId="21AF8946" w:rsidR="00030E8B" w:rsidRPr="009637F7" w:rsidRDefault="00030E8B" w:rsidP="00030E8B">
      <w:pPr>
        <w:pStyle w:val="Heading1"/>
        <w:spacing w:before="0"/>
        <w:jc w:val="center"/>
        <w:rPr>
          <w:rFonts w:asciiTheme="minorHAnsi" w:eastAsia="Times New Roman" w:hAnsiTheme="minorHAnsi" w:cstheme="minorHAnsi"/>
          <w:b/>
          <w:color w:val="auto"/>
          <w:sz w:val="28"/>
          <w:szCs w:val="28"/>
        </w:rPr>
      </w:pPr>
    </w:p>
    <w:p w14:paraId="2B85939B" w14:textId="62F4BB22" w:rsidR="00115FE4" w:rsidRDefault="000E67E6" w:rsidP="00030E8B">
      <w:pPr>
        <w:jc w:val="center"/>
        <w:rPr>
          <w:b/>
          <w:color w:val="222222"/>
          <w:sz w:val="28"/>
          <w:szCs w:val="28"/>
          <w:shd w:val="clear" w:color="auto" w:fill="FFFFFF"/>
        </w:rPr>
      </w:pPr>
      <w:bookmarkStart w:id="0" w:name="_GoBack"/>
      <w:bookmarkEnd w:id="0"/>
      <w:r w:rsidRPr="009637F7">
        <w:rPr>
          <w:rFonts w:asciiTheme="minorHAnsi" w:eastAsia="Times New Roman" w:hAnsiTheme="minorHAnsi" w:cstheme="minorHAnsi"/>
          <w:sz w:val="28"/>
          <w:szCs w:val="28"/>
        </w:rPr>
        <w:t xml:space="preserve">Wednesday </w:t>
      </w:r>
      <w:r w:rsidR="00737709">
        <w:rPr>
          <w:rFonts w:asciiTheme="minorHAnsi" w:eastAsia="Times New Roman" w:hAnsiTheme="minorHAnsi" w:cstheme="minorHAnsi"/>
          <w:sz w:val="28"/>
          <w:szCs w:val="28"/>
        </w:rPr>
        <w:t>June</w:t>
      </w:r>
      <w:r w:rsidR="00737709" w:rsidRPr="009637F7">
        <w:rPr>
          <w:rFonts w:asciiTheme="minorHAnsi" w:eastAsia="Times New Roman" w:hAnsiTheme="minorHAnsi" w:cstheme="minorHAnsi"/>
          <w:sz w:val="28"/>
          <w:szCs w:val="28"/>
        </w:rPr>
        <w:t xml:space="preserve"> </w:t>
      </w:r>
      <w:r w:rsidR="00AF471F">
        <w:rPr>
          <w:rFonts w:asciiTheme="minorHAnsi" w:eastAsia="Times New Roman" w:hAnsiTheme="minorHAnsi" w:cstheme="minorHAnsi"/>
          <w:sz w:val="28"/>
          <w:szCs w:val="28"/>
        </w:rPr>
        <w:t>2</w:t>
      </w:r>
      <w:r w:rsidR="00737709">
        <w:rPr>
          <w:rFonts w:asciiTheme="minorHAnsi" w:eastAsia="Times New Roman" w:hAnsiTheme="minorHAnsi" w:cstheme="minorHAnsi"/>
          <w:sz w:val="28"/>
          <w:szCs w:val="28"/>
        </w:rPr>
        <w:t>9</w:t>
      </w:r>
      <w:r w:rsidR="001259BD" w:rsidRPr="009637F7">
        <w:rPr>
          <w:rFonts w:asciiTheme="minorHAnsi" w:eastAsia="Times New Roman" w:hAnsiTheme="minorHAnsi" w:cstheme="minorHAnsi"/>
          <w:sz w:val="28"/>
          <w:szCs w:val="28"/>
        </w:rPr>
        <w:t>, 202</w:t>
      </w:r>
      <w:r w:rsidR="00F2048D" w:rsidRPr="009637F7">
        <w:rPr>
          <w:rFonts w:asciiTheme="minorHAnsi" w:eastAsia="Times New Roman" w:hAnsiTheme="minorHAnsi" w:cstheme="minorHAnsi"/>
          <w:sz w:val="28"/>
          <w:szCs w:val="28"/>
        </w:rPr>
        <w:t>2</w:t>
      </w:r>
      <w:r w:rsidR="00861410" w:rsidRPr="009637F7">
        <w:rPr>
          <w:rFonts w:asciiTheme="minorHAnsi" w:eastAsia="Times New Roman" w:hAnsiTheme="minorHAnsi" w:cstheme="minorHAnsi"/>
          <w:sz w:val="28"/>
          <w:szCs w:val="28"/>
        </w:rPr>
        <w:t xml:space="preserve"> </w:t>
      </w:r>
      <w:r w:rsidR="00F2048D" w:rsidRPr="009637F7">
        <w:rPr>
          <w:rFonts w:asciiTheme="minorHAnsi" w:eastAsia="Times New Roman" w:hAnsiTheme="minorHAnsi" w:cstheme="minorHAnsi"/>
          <w:sz w:val="28"/>
          <w:szCs w:val="28"/>
        </w:rPr>
        <w:t>11</w:t>
      </w:r>
      <w:r w:rsidR="009B56BA" w:rsidRPr="009637F7">
        <w:rPr>
          <w:rFonts w:asciiTheme="minorHAnsi" w:eastAsia="Times New Roman" w:hAnsiTheme="minorHAnsi" w:cstheme="minorHAnsi"/>
          <w:sz w:val="28"/>
          <w:szCs w:val="28"/>
        </w:rPr>
        <w:t>:</w:t>
      </w:r>
      <w:r w:rsidR="00F2048D" w:rsidRPr="009637F7">
        <w:rPr>
          <w:rFonts w:asciiTheme="minorHAnsi" w:eastAsia="Times New Roman" w:hAnsiTheme="minorHAnsi" w:cstheme="minorHAnsi"/>
          <w:sz w:val="28"/>
          <w:szCs w:val="28"/>
        </w:rPr>
        <w:t>3</w:t>
      </w:r>
      <w:r w:rsidR="009B56BA" w:rsidRPr="009637F7">
        <w:rPr>
          <w:rFonts w:asciiTheme="minorHAnsi" w:eastAsia="Times New Roman" w:hAnsiTheme="minorHAnsi" w:cstheme="minorHAnsi"/>
          <w:sz w:val="28"/>
          <w:szCs w:val="28"/>
        </w:rPr>
        <w:t>0</w:t>
      </w:r>
      <w:r w:rsidR="00F2048D" w:rsidRPr="009637F7">
        <w:rPr>
          <w:rFonts w:asciiTheme="minorHAnsi" w:eastAsia="Times New Roman" w:hAnsiTheme="minorHAnsi" w:cstheme="minorHAnsi"/>
          <w:sz w:val="28"/>
          <w:szCs w:val="28"/>
        </w:rPr>
        <w:t xml:space="preserve"> am</w:t>
      </w:r>
      <w:r w:rsidR="009B56BA" w:rsidRPr="009637F7">
        <w:rPr>
          <w:rFonts w:asciiTheme="minorHAnsi" w:eastAsia="Times New Roman" w:hAnsiTheme="minorHAnsi" w:cstheme="minorHAnsi"/>
          <w:sz w:val="28"/>
          <w:szCs w:val="28"/>
        </w:rPr>
        <w:t>–</w:t>
      </w:r>
      <w:r w:rsidR="00D675F3" w:rsidRPr="009637F7">
        <w:rPr>
          <w:rFonts w:asciiTheme="minorHAnsi" w:eastAsia="Times New Roman" w:hAnsiTheme="minorHAnsi" w:cstheme="minorHAnsi"/>
          <w:sz w:val="28"/>
          <w:szCs w:val="28"/>
        </w:rPr>
        <w:t>1</w:t>
      </w:r>
      <w:r w:rsidR="00861410" w:rsidRPr="009637F7">
        <w:rPr>
          <w:rFonts w:asciiTheme="minorHAnsi" w:eastAsia="Times New Roman" w:hAnsiTheme="minorHAnsi" w:cstheme="minorHAnsi"/>
          <w:sz w:val="28"/>
          <w:szCs w:val="28"/>
        </w:rPr>
        <w:t>:</w:t>
      </w:r>
      <w:r w:rsidR="00F2048D" w:rsidRPr="009637F7">
        <w:rPr>
          <w:rFonts w:asciiTheme="minorHAnsi" w:eastAsia="Times New Roman" w:hAnsiTheme="minorHAnsi" w:cstheme="minorHAnsi"/>
          <w:sz w:val="28"/>
          <w:szCs w:val="28"/>
        </w:rPr>
        <w:t>0</w:t>
      </w:r>
      <w:r w:rsidR="00577709" w:rsidRPr="009637F7">
        <w:rPr>
          <w:rFonts w:asciiTheme="minorHAnsi" w:eastAsia="Times New Roman" w:hAnsiTheme="minorHAnsi" w:cstheme="minorHAnsi"/>
          <w:sz w:val="28"/>
          <w:szCs w:val="28"/>
        </w:rPr>
        <w:t>0</w:t>
      </w:r>
      <w:r w:rsidR="00384564" w:rsidRPr="009637F7">
        <w:rPr>
          <w:rFonts w:asciiTheme="minorHAnsi" w:eastAsia="Times New Roman" w:hAnsiTheme="minorHAnsi" w:cstheme="minorHAnsi"/>
          <w:sz w:val="28"/>
          <w:szCs w:val="28"/>
        </w:rPr>
        <w:t xml:space="preserve"> </w:t>
      </w:r>
      <w:r w:rsidR="00B20FB7" w:rsidRPr="009637F7">
        <w:rPr>
          <w:rFonts w:asciiTheme="minorHAnsi" w:eastAsia="Times New Roman" w:hAnsiTheme="minorHAnsi" w:cstheme="minorHAnsi"/>
          <w:sz w:val="28"/>
          <w:szCs w:val="28"/>
        </w:rPr>
        <w:t>p</w:t>
      </w:r>
      <w:r w:rsidR="00384564" w:rsidRPr="009637F7">
        <w:rPr>
          <w:rFonts w:asciiTheme="minorHAnsi" w:eastAsia="Times New Roman" w:hAnsiTheme="minorHAnsi" w:cstheme="minorHAnsi"/>
          <w:sz w:val="28"/>
          <w:szCs w:val="28"/>
        </w:rPr>
        <w:t>m P</w:t>
      </w:r>
      <w:r w:rsidR="00030E8B" w:rsidRPr="009637F7">
        <w:rPr>
          <w:rFonts w:asciiTheme="minorHAnsi" w:eastAsia="Times New Roman" w:hAnsiTheme="minorHAnsi" w:cstheme="minorHAnsi"/>
          <w:sz w:val="28"/>
          <w:szCs w:val="28"/>
        </w:rPr>
        <w:t>T</w:t>
      </w:r>
      <w:r w:rsidR="00861410" w:rsidRPr="009637F7">
        <w:rPr>
          <w:rFonts w:asciiTheme="minorHAnsi" w:eastAsia="Times New Roman" w:hAnsiTheme="minorHAnsi" w:cstheme="minorHAnsi"/>
          <w:sz w:val="28"/>
          <w:szCs w:val="28"/>
        </w:rPr>
        <w:t>, 1</w:t>
      </w:r>
      <w:r w:rsidR="00F2048D" w:rsidRPr="009637F7">
        <w:rPr>
          <w:rFonts w:asciiTheme="minorHAnsi" w:eastAsia="Times New Roman" w:hAnsiTheme="minorHAnsi" w:cstheme="minorHAnsi"/>
          <w:sz w:val="28"/>
          <w:szCs w:val="28"/>
        </w:rPr>
        <w:t>2</w:t>
      </w:r>
      <w:r w:rsidR="00861410" w:rsidRPr="009637F7">
        <w:rPr>
          <w:rFonts w:asciiTheme="minorHAnsi" w:eastAsia="Times New Roman" w:hAnsiTheme="minorHAnsi" w:cstheme="minorHAnsi"/>
          <w:sz w:val="28"/>
          <w:szCs w:val="28"/>
        </w:rPr>
        <w:t>:</w:t>
      </w:r>
      <w:r w:rsidR="00F2048D" w:rsidRPr="009637F7">
        <w:rPr>
          <w:rFonts w:asciiTheme="minorHAnsi" w:eastAsia="Times New Roman" w:hAnsiTheme="minorHAnsi" w:cstheme="minorHAnsi"/>
          <w:sz w:val="28"/>
          <w:szCs w:val="28"/>
        </w:rPr>
        <w:t>3</w:t>
      </w:r>
      <w:r w:rsidR="009B56BA" w:rsidRPr="009637F7">
        <w:rPr>
          <w:rFonts w:asciiTheme="minorHAnsi" w:eastAsia="Times New Roman" w:hAnsiTheme="minorHAnsi" w:cstheme="minorHAnsi"/>
          <w:sz w:val="28"/>
          <w:szCs w:val="28"/>
        </w:rPr>
        <w:t>0</w:t>
      </w:r>
      <w:r w:rsidR="006A0CC1" w:rsidRPr="009637F7">
        <w:rPr>
          <w:rFonts w:asciiTheme="minorHAnsi" w:eastAsia="Times New Roman" w:hAnsiTheme="minorHAnsi" w:cstheme="minorHAnsi"/>
          <w:sz w:val="28"/>
          <w:szCs w:val="28"/>
        </w:rPr>
        <w:t>–</w:t>
      </w:r>
      <w:r w:rsidR="00F2048D" w:rsidRPr="009637F7">
        <w:rPr>
          <w:rFonts w:asciiTheme="minorHAnsi" w:eastAsia="Times New Roman" w:hAnsiTheme="minorHAnsi" w:cstheme="minorHAnsi"/>
          <w:sz w:val="28"/>
          <w:szCs w:val="28"/>
        </w:rPr>
        <w:t>2</w:t>
      </w:r>
      <w:r w:rsidR="00861410" w:rsidRPr="009637F7">
        <w:rPr>
          <w:rFonts w:asciiTheme="minorHAnsi" w:eastAsia="Times New Roman" w:hAnsiTheme="minorHAnsi" w:cstheme="minorHAnsi"/>
          <w:sz w:val="28"/>
          <w:szCs w:val="28"/>
        </w:rPr>
        <w:t>:</w:t>
      </w:r>
      <w:r w:rsidR="00F2048D" w:rsidRPr="009637F7">
        <w:rPr>
          <w:rFonts w:asciiTheme="minorHAnsi" w:eastAsia="Times New Roman" w:hAnsiTheme="minorHAnsi" w:cstheme="minorHAnsi"/>
          <w:sz w:val="28"/>
          <w:szCs w:val="28"/>
        </w:rPr>
        <w:t>0</w:t>
      </w:r>
      <w:r w:rsidR="009B56BA" w:rsidRPr="009637F7">
        <w:rPr>
          <w:rFonts w:asciiTheme="minorHAnsi" w:eastAsia="Times New Roman" w:hAnsiTheme="minorHAnsi" w:cstheme="minorHAnsi"/>
          <w:sz w:val="28"/>
          <w:szCs w:val="28"/>
        </w:rPr>
        <w:t>0</w:t>
      </w:r>
      <w:r w:rsidR="00384564" w:rsidRPr="009637F7">
        <w:rPr>
          <w:rFonts w:asciiTheme="minorHAnsi" w:eastAsia="Times New Roman" w:hAnsiTheme="minorHAnsi" w:cstheme="minorHAnsi"/>
          <w:sz w:val="28"/>
          <w:szCs w:val="28"/>
        </w:rPr>
        <w:t xml:space="preserve"> </w:t>
      </w:r>
      <w:r w:rsidR="00F2048D" w:rsidRPr="009637F7">
        <w:rPr>
          <w:rFonts w:asciiTheme="minorHAnsi" w:eastAsia="Times New Roman" w:hAnsiTheme="minorHAnsi" w:cstheme="minorHAnsi"/>
          <w:sz w:val="28"/>
          <w:szCs w:val="28"/>
        </w:rPr>
        <w:t>p</w:t>
      </w:r>
      <w:r w:rsidR="009B56BA" w:rsidRPr="009637F7">
        <w:rPr>
          <w:rFonts w:asciiTheme="minorHAnsi" w:eastAsia="Times New Roman" w:hAnsiTheme="minorHAnsi" w:cstheme="minorHAnsi"/>
          <w:sz w:val="28"/>
          <w:szCs w:val="28"/>
        </w:rPr>
        <w:t>m</w:t>
      </w:r>
      <w:r w:rsidR="00384564" w:rsidRPr="009637F7">
        <w:rPr>
          <w:rFonts w:asciiTheme="minorHAnsi" w:eastAsia="Times New Roman" w:hAnsiTheme="minorHAnsi" w:cstheme="minorHAnsi"/>
          <w:sz w:val="28"/>
          <w:szCs w:val="28"/>
        </w:rPr>
        <w:t xml:space="preserve"> M</w:t>
      </w:r>
      <w:r w:rsidR="00ED7B81" w:rsidRPr="009637F7">
        <w:rPr>
          <w:rFonts w:asciiTheme="minorHAnsi" w:eastAsia="Times New Roman" w:hAnsiTheme="minorHAnsi" w:cstheme="minorHAnsi"/>
          <w:sz w:val="28"/>
          <w:szCs w:val="28"/>
        </w:rPr>
        <w:t>T</w:t>
      </w:r>
      <w:r w:rsidR="00030E8B" w:rsidRPr="009637F7">
        <w:rPr>
          <w:rFonts w:asciiTheme="minorHAnsi" w:eastAsia="Times New Roman" w:hAnsiTheme="minorHAnsi" w:cstheme="minorHAnsi"/>
          <w:sz w:val="28"/>
          <w:szCs w:val="28"/>
        </w:rPr>
        <w:t xml:space="preserve"> </w:t>
      </w:r>
      <w:r w:rsidR="00B20FB7" w:rsidRPr="009637F7">
        <w:rPr>
          <w:rFonts w:asciiTheme="minorHAnsi" w:eastAsia="Times New Roman" w:hAnsiTheme="minorHAnsi" w:cstheme="minorHAnsi"/>
          <w:sz w:val="28"/>
          <w:szCs w:val="28"/>
        </w:rPr>
        <w:br/>
      </w:r>
    </w:p>
    <w:p w14:paraId="10523381" w14:textId="5F2E5850" w:rsidR="007406A8" w:rsidRPr="007406A8" w:rsidRDefault="007406A8" w:rsidP="007406A8">
      <w:pPr>
        <w:jc w:val="center"/>
        <w:rPr>
          <w:rFonts w:asciiTheme="minorHAnsi" w:hAnsiTheme="minorHAnsi" w:cstheme="minorHAnsi"/>
          <w:color w:val="252424"/>
          <w:sz w:val="24"/>
          <w:szCs w:val="24"/>
        </w:rPr>
      </w:pPr>
      <w:r w:rsidRPr="007406A8">
        <w:rPr>
          <w:rFonts w:asciiTheme="minorHAnsi" w:hAnsiTheme="minorHAnsi" w:cstheme="minorHAnsi"/>
          <w:color w:val="252424"/>
          <w:sz w:val="24"/>
          <w:szCs w:val="24"/>
        </w:rPr>
        <w:t>Microsoft Teams meeting</w:t>
      </w:r>
    </w:p>
    <w:p w14:paraId="3C8E958F" w14:textId="0FFED905" w:rsidR="007406A8" w:rsidRPr="007406A8" w:rsidRDefault="007406A8" w:rsidP="007406A8">
      <w:pPr>
        <w:jc w:val="center"/>
        <w:rPr>
          <w:rFonts w:asciiTheme="minorHAnsi" w:hAnsiTheme="minorHAnsi" w:cstheme="minorHAnsi"/>
          <w:b/>
          <w:bCs/>
          <w:color w:val="252424"/>
          <w:sz w:val="24"/>
          <w:szCs w:val="24"/>
        </w:rPr>
      </w:pPr>
      <w:r w:rsidRPr="007406A8">
        <w:rPr>
          <w:rFonts w:asciiTheme="minorHAnsi" w:hAnsiTheme="minorHAnsi" w:cstheme="minorHAnsi"/>
          <w:b/>
          <w:bCs/>
          <w:color w:val="252424"/>
          <w:sz w:val="24"/>
          <w:szCs w:val="24"/>
        </w:rPr>
        <w:t>Join on your computer or mobile app</w:t>
      </w:r>
    </w:p>
    <w:p w14:paraId="450C638B" w14:textId="3ED85422" w:rsidR="007406A8" w:rsidRPr="007406A8" w:rsidRDefault="007E02C4" w:rsidP="007406A8">
      <w:pPr>
        <w:jc w:val="center"/>
        <w:rPr>
          <w:rFonts w:asciiTheme="minorHAnsi" w:hAnsiTheme="minorHAnsi" w:cstheme="minorHAnsi"/>
          <w:color w:val="252424"/>
          <w:sz w:val="24"/>
          <w:szCs w:val="24"/>
        </w:rPr>
      </w:pPr>
      <w:hyperlink r:id="rId6" w:tgtFrame="_blank" w:history="1">
        <w:r w:rsidR="007406A8" w:rsidRPr="007406A8">
          <w:rPr>
            <w:rStyle w:val="Hyperlink"/>
            <w:rFonts w:asciiTheme="minorHAnsi" w:hAnsiTheme="minorHAnsi" w:cstheme="minorHAnsi"/>
            <w:color w:val="6264A7"/>
            <w:sz w:val="24"/>
            <w:szCs w:val="24"/>
          </w:rPr>
          <w:t>Click here to join the meeting</w:t>
        </w:r>
      </w:hyperlink>
    </w:p>
    <w:p w14:paraId="2EF23224" w14:textId="77777777" w:rsidR="007406A8" w:rsidRDefault="007406A8" w:rsidP="007406A8">
      <w:pPr>
        <w:jc w:val="center"/>
        <w:rPr>
          <w:rFonts w:asciiTheme="minorHAnsi" w:hAnsiTheme="minorHAnsi" w:cstheme="minorHAnsi"/>
          <w:b/>
          <w:bCs/>
          <w:color w:val="252424"/>
          <w:sz w:val="24"/>
          <w:szCs w:val="24"/>
        </w:rPr>
      </w:pPr>
    </w:p>
    <w:p w14:paraId="0753A81C" w14:textId="75E00A25" w:rsidR="007406A8" w:rsidRPr="007406A8" w:rsidRDefault="007406A8" w:rsidP="007406A8">
      <w:pPr>
        <w:jc w:val="center"/>
        <w:rPr>
          <w:rFonts w:asciiTheme="minorHAnsi" w:hAnsiTheme="minorHAnsi" w:cstheme="minorHAnsi"/>
          <w:color w:val="252424"/>
          <w:sz w:val="24"/>
          <w:szCs w:val="24"/>
        </w:rPr>
      </w:pPr>
      <w:r w:rsidRPr="007406A8">
        <w:rPr>
          <w:rFonts w:asciiTheme="minorHAnsi" w:hAnsiTheme="minorHAnsi" w:cstheme="minorHAnsi"/>
          <w:b/>
          <w:bCs/>
          <w:color w:val="252424"/>
          <w:sz w:val="24"/>
          <w:szCs w:val="24"/>
        </w:rPr>
        <w:t>Or call in (audio only)</w:t>
      </w:r>
    </w:p>
    <w:p w14:paraId="2F650121" w14:textId="05F07C5F" w:rsidR="007406A8" w:rsidRPr="007406A8" w:rsidRDefault="007E02C4" w:rsidP="007406A8">
      <w:pPr>
        <w:jc w:val="center"/>
        <w:rPr>
          <w:rFonts w:asciiTheme="minorHAnsi" w:hAnsiTheme="minorHAnsi" w:cstheme="minorHAnsi"/>
          <w:color w:val="252424"/>
          <w:sz w:val="24"/>
          <w:szCs w:val="24"/>
        </w:rPr>
      </w:pPr>
      <w:hyperlink r:id="rId7" w:anchor=" " w:history="1">
        <w:r w:rsidR="007406A8" w:rsidRPr="007406A8">
          <w:rPr>
            <w:rStyle w:val="Hyperlink"/>
            <w:rFonts w:asciiTheme="minorHAnsi" w:hAnsiTheme="minorHAnsi" w:cstheme="minorHAnsi"/>
            <w:color w:val="6264A7"/>
            <w:sz w:val="24"/>
            <w:szCs w:val="24"/>
          </w:rPr>
          <w:t>+1 323-676-6261,</w:t>
        </w:r>
        <w:proofErr w:type="gramStart"/>
        <w:r w:rsidR="007406A8" w:rsidRPr="007406A8">
          <w:rPr>
            <w:rStyle w:val="Hyperlink"/>
            <w:rFonts w:asciiTheme="minorHAnsi" w:hAnsiTheme="minorHAnsi" w:cstheme="minorHAnsi"/>
            <w:color w:val="6264A7"/>
            <w:sz w:val="24"/>
            <w:szCs w:val="24"/>
          </w:rPr>
          <w:t>,174943974</w:t>
        </w:r>
        <w:proofErr w:type="gramEnd"/>
        <w:r w:rsidR="007406A8" w:rsidRPr="007406A8">
          <w:rPr>
            <w:rStyle w:val="Hyperlink"/>
            <w:rFonts w:asciiTheme="minorHAnsi" w:hAnsiTheme="minorHAnsi" w:cstheme="minorHAnsi"/>
            <w:color w:val="6264A7"/>
            <w:sz w:val="24"/>
            <w:szCs w:val="24"/>
          </w:rPr>
          <w:t>#</w:t>
        </w:r>
      </w:hyperlink>
      <w:r w:rsidR="007406A8" w:rsidRPr="007406A8">
        <w:rPr>
          <w:rFonts w:asciiTheme="minorHAnsi" w:hAnsiTheme="minorHAnsi" w:cstheme="minorHAnsi"/>
          <w:color w:val="252424"/>
          <w:sz w:val="24"/>
          <w:szCs w:val="24"/>
        </w:rPr>
        <w:t xml:space="preserve"> </w:t>
      </w:r>
    </w:p>
    <w:p w14:paraId="50E9295A" w14:textId="2BCBBD1B" w:rsidR="007406A8" w:rsidRPr="007406A8" w:rsidRDefault="007406A8" w:rsidP="007406A8">
      <w:pPr>
        <w:jc w:val="center"/>
        <w:rPr>
          <w:rFonts w:asciiTheme="minorHAnsi" w:hAnsiTheme="minorHAnsi" w:cstheme="minorHAnsi"/>
          <w:color w:val="252424"/>
          <w:sz w:val="24"/>
          <w:szCs w:val="24"/>
        </w:rPr>
      </w:pPr>
      <w:r w:rsidRPr="007406A8">
        <w:rPr>
          <w:rFonts w:asciiTheme="minorHAnsi" w:hAnsiTheme="minorHAnsi" w:cstheme="minorHAnsi"/>
          <w:color w:val="252424"/>
          <w:sz w:val="24"/>
          <w:szCs w:val="24"/>
        </w:rPr>
        <w:t>Phone Conference ID: 174 943 974#</w:t>
      </w:r>
    </w:p>
    <w:p w14:paraId="1C4ACA2A" w14:textId="77777777" w:rsidR="00CB0242" w:rsidRDefault="00CB0242" w:rsidP="00030E8B">
      <w:pPr>
        <w:jc w:val="center"/>
        <w:rPr>
          <w:rFonts w:asciiTheme="minorHAnsi" w:eastAsia="Times New Roman" w:hAnsiTheme="minorHAnsi" w:cstheme="minorHAnsi"/>
          <w:sz w:val="24"/>
          <w:szCs w:val="24"/>
        </w:rPr>
      </w:pPr>
    </w:p>
    <w:p w14:paraId="37551506" w14:textId="307C9808" w:rsidR="00030E8B" w:rsidRDefault="00030E8B" w:rsidP="00030E8B">
      <w:pPr>
        <w:jc w:val="center"/>
        <w:rPr>
          <w:rStyle w:val="Hyperlink"/>
          <w:rFonts w:asciiTheme="minorHAnsi" w:eastAsia="Times New Roman" w:hAnsiTheme="minorHAnsi" w:cstheme="minorHAnsi"/>
          <w:sz w:val="24"/>
          <w:szCs w:val="24"/>
        </w:rPr>
      </w:pPr>
      <w:r w:rsidRPr="009637F7">
        <w:rPr>
          <w:rFonts w:asciiTheme="minorHAnsi" w:eastAsia="Times New Roman" w:hAnsiTheme="minorHAnsi" w:cstheme="minorHAnsi"/>
          <w:sz w:val="24"/>
          <w:szCs w:val="24"/>
        </w:rPr>
        <w:t xml:space="preserve">Call materials available on </w:t>
      </w:r>
      <w:hyperlink r:id="rId8" w:history="1">
        <w:r w:rsidRPr="009637F7">
          <w:rPr>
            <w:rStyle w:val="Hyperlink"/>
            <w:rFonts w:asciiTheme="minorHAnsi" w:eastAsia="Times New Roman" w:hAnsiTheme="minorHAnsi" w:cstheme="minorHAnsi"/>
            <w:sz w:val="24"/>
            <w:szCs w:val="24"/>
          </w:rPr>
          <w:t>TSC webpage</w:t>
        </w:r>
      </w:hyperlink>
      <w:r w:rsidRPr="009637F7">
        <w:rPr>
          <w:rFonts w:asciiTheme="minorHAnsi" w:eastAsia="Times New Roman" w:hAnsiTheme="minorHAnsi" w:cstheme="minorHAnsi"/>
          <w:sz w:val="24"/>
          <w:szCs w:val="24"/>
        </w:rPr>
        <w:t xml:space="preserve"> and </w:t>
      </w:r>
      <w:hyperlink r:id="rId9" w:history="1">
        <w:r w:rsidRPr="007406A8">
          <w:rPr>
            <w:rStyle w:val="Hyperlink"/>
            <w:rFonts w:asciiTheme="minorHAnsi" w:eastAsia="Times New Roman" w:hAnsiTheme="minorHAnsi" w:cstheme="minorHAnsi"/>
            <w:sz w:val="24"/>
            <w:szCs w:val="24"/>
          </w:rPr>
          <w:t>WRAP calendar</w:t>
        </w:r>
      </w:hyperlink>
    </w:p>
    <w:p w14:paraId="36E13802" w14:textId="77777777" w:rsidR="00066109" w:rsidRPr="009637F7" w:rsidRDefault="00066109" w:rsidP="00030E8B">
      <w:pPr>
        <w:jc w:val="center"/>
        <w:rPr>
          <w:rFonts w:asciiTheme="minorHAnsi" w:eastAsia="Times New Roman" w:hAnsiTheme="minorHAnsi" w:cstheme="minorHAnsi"/>
          <w:sz w:val="24"/>
          <w:szCs w:val="24"/>
        </w:rPr>
      </w:pPr>
    </w:p>
    <w:p w14:paraId="561449CA" w14:textId="23F04B66" w:rsidR="00030E8B" w:rsidRPr="009637F7" w:rsidRDefault="00030E8B" w:rsidP="00030E8B">
      <w:pPr>
        <w:numPr>
          <w:ilvl w:val="0"/>
          <w:numId w:val="1"/>
        </w:numPr>
        <w:spacing w:before="240"/>
        <w:rPr>
          <w:rFonts w:asciiTheme="minorHAnsi" w:eastAsia="Times New Roman" w:hAnsiTheme="minorHAnsi" w:cstheme="minorHAnsi"/>
          <w:b/>
          <w:sz w:val="24"/>
          <w:szCs w:val="24"/>
        </w:rPr>
      </w:pPr>
      <w:r w:rsidRPr="009637F7">
        <w:rPr>
          <w:rFonts w:asciiTheme="minorHAnsi" w:eastAsia="Times New Roman" w:hAnsiTheme="minorHAnsi" w:cstheme="minorHAnsi"/>
          <w:b/>
          <w:sz w:val="24"/>
          <w:szCs w:val="24"/>
        </w:rPr>
        <w:t>Welcome, Roll Call, Agenda Review</w:t>
      </w:r>
      <w:r w:rsidR="003F43BD" w:rsidRPr="009637F7">
        <w:rPr>
          <w:rFonts w:asciiTheme="minorHAnsi" w:eastAsia="Times New Roman" w:hAnsiTheme="minorHAnsi" w:cstheme="minorHAnsi"/>
          <w:b/>
          <w:sz w:val="24"/>
          <w:szCs w:val="24"/>
        </w:rPr>
        <w:t>, Previous Meeting Notes</w:t>
      </w:r>
      <w:r w:rsidRPr="009637F7">
        <w:rPr>
          <w:rFonts w:asciiTheme="minorHAnsi" w:eastAsia="Times New Roman" w:hAnsiTheme="minorHAnsi" w:cstheme="minorHAnsi"/>
          <w:b/>
          <w:sz w:val="24"/>
          <w:szCs w:val="24"/>
        </w:rPr>
        <w:t xml:space="preserve"> (</w:t>
      </w:r>
      <w:r w:rsidR="00162515" w:rsidRPr="009637F7">
        <w:rPr>
          <w:rFonts w:asciiTheme="minorHAnsi" w:eastAsia="Times New Roman" w:hAnsiTheme="minorHAnsi" w:cstheme="minorHAnsi"/>
          <w:b/>
          <w:sz w:val="24"/>
          <w:szCs w:val="24"/>
        </w:rPr>
        <w:t>1</w:t>
      </w:r>
      <w:r w:rsidR="003F43BD" w:rsidRPr="009637F7">
        <w:rPr>
          <w:rFonts w:asciiTheme="minorHAnsi" w:eastAsia="Times New Roman" w:hAnsiTheme="minorHAnsi" w:cstheme="minorHAnsi"/>
          <w:b/>
          <w:sz w:val="24"/>
          <w:szCs w:val="24"/>
        </w:rPr>
        <w:t>0</w:t>
      </w:r>
      <w:r w:rsidRPr="009637F7">
        <w:rPr>
          <w:rFonts w:asciiTheme="minorHAnsi" w:eastAsia="Times New Roman" w:hAnsiTheme="minorHAnsi" w:cstheme="minorHAnsi"/>
          <w:b/>
          <w:sz w:val="24"/>
          <w:szCs w:val="24"/>
        </w:rPr>
        <w:t xml:space="preserve"> minutes) – </w:t>
      </w:r>
      <w:r w:rsidR="002F3E1D" w:rsidRPr="009637F7">
        <w:rPr>
          <w:rFonts w:asciiTheme="minorHAnsi" w:eastAsia="Times New Roman" w:hAnsiTheme="minorHAnsi" w:cstheme="minorHAnsi"/>
          <w:b/>
          <w:sz w:val="24"/>
          <w:szCs w:val="24"/>
        </w:rPr>
        <w:t>Julie</w:t>
      </w:r>
    </w:p>
    <w:p w14:paraId="5FDC567B" w14:textId="4F499CEE" w:rsidR="003F43BD" w:rsidRPr="009637F7" w:rsidRDefault="003F43BD" w:rsidP="00030E8B">
      <w:pPr>
        <w:numPr>
          <w:ilvl w:val="1"/>
          <w:numId w:val="1"/>
        </w:numPr>
        <w:ind w:left="720"/>
        <w:rPr>
          <w:rFonts w:asciiTheme="minorHAnsi" w:eastAsia="Times New Roman" w:hAnsiTheme="minorHAnsi" w:cstheme="minorHAnsi"/>
          <w:sz w:val="24"/>
          <w:szCs w:val="24"/>
        </w:rPr>
      </w:pPr>
      <w:r w:rsidRPr="009637F7">
        <w:rPr>
          <w:rFonts w:asciiTheme="minorHAnsi" w:eastAsia="Times New Roman" w:hAnsiTheme="minorHAnsi" w:cstheme="minorHAnsi"/>
          <w:sz w:val="24"/>
          <w:szCs w:val="24"/>
        </w:rPr>
        <w:t>Roll Call &amp; Agenda Review</w:t>
      </w:r>
      <w:r w:rsidR="007E20DC" w:rsidRPr="009637F7">
        <w:rPr>
          <w:rFonts w:asciiTheme="minorHAnsi" w:eastAsia="Times New Roman" w:hAnsiTheme="minorHAnsi" w:cstheme="minorHAnsi"/>
          <w:sz w:val="24"/>
          <w:szCs w:val="24"/>
        </w:rPr>
        <w:t xml:space="preserve"> </w:t>
      </w:r>
    </w:p>
    <w:p w14:paraId="7527CFBF" w14:textId="51FBCCC3" w:rsidR="00203004" w:rsidRPr="00BF2DB1" w:rsidRDefault="00203004" w:rsidP="00F2048D">
      <w:pPr>
        <w:numPr>
          <w:ilvl w:val="1"/>
          <w:numId w:val="1"/>
        </w:numPr>
        <w:ind w:left="720"/>
        <w:rPr>
          <w:rFonts w:asciiTheme="minorHAnsi" w:eastAsia="Times New Roman" w:hAnsiTheme="minorHAnsi" w:cstheme="minorHAnsi"/>
          <w:sz w:val="24"/>
          <w:szCs w:val="24"/>
        </w:rPr>
      </w:pPr>
      <w:r w:rsidRPr="00BF2DB1">
        <w:rPr>
          <w:rFonts w:asciiTheme="minorHAnsi" w:eastAsia="Times New Roman" w:hAnsiTheme="minorHAnsi" w:cstheme="minorHAnsi"/>
          <w:sz w:val="24"/>
          <w:szCs w:val="24"/>
        </w:rPr>
        <w:t xml:space="preserve">Notes for this call – </w:t>
      </w:r>
      <w:r w:rsidR="00737709">
        <w:rPr>
          <w:rFonts w:asciiTheme="minorHAnsi" w:eastAsia="Times New Roman" w:hAnsiTheme="minorHAnsi" w:cstheme="minorHAnsi"/>
          <w:color w:val="FF0000"/>
          <w:sz w:val="24"/>
          <w:szCs w:val="24"/>
        </w:rPr>
        <w:t>Gail Tonnesen, EPA</w:t>
      </w:r>
    </w:p>
    <w:p w14:paraId="72CA85A8" w14:textId="741FBFED" w:rsidR="00C627F5" w:rsidRPr="00737709" w:rsidRDefault="00603ED8" w:rsidP="00C627F5">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Introductions</w:t>
      </w:r>
      <w:r w:rsidR="00C627F5">
        <w:rPr>
          <w:rFonts w:asciiTheme="minorHAnsi" w:eastAsia="Times New Roman" w:hAnsiTheme="minorHAnsi" w:cstheme="minorHAnsi"/>
          <w:sz w:val="24"/>
          <w:szCs w:val="24"/>
        </w:rPr>
        <w:t xml:space="preserve"> </w:t>
      </w:r>
      <w:r w:rsidR="005224D8" w:rsidRPr="00C87BB0">
        <w:rPr>
          <w:rFonts w:asciiTheme="minorHAnsi" w:eastAsia="Times New Roman" w:hAnsiTheme="minorHAnsi" w:cstheme="minorHAnsi"/>
          <w:color w:val="FF0000"/>
          <w:sz w:val="24"/>
          <w:szCs w:val="24"/>
        </w:rPr>
        <w:t>– Welcome to new participants</w:t>
      </w:r>
    </w:p>
    <w:p w14:paraId="562ADCDF" w14:textId="1EA6DF0B" w:rsidR="00737709" w:rsidRPr="00FC4BA3" w:rsidRDefault="00737709" w:rsidP="00FC4BA3">
      <w:pPr>
        <w:numPr>
          <w:ilvl w:val="2"/>
          <w:numId w:val="1"/>
        </w:numPr>
        <w:shd w:val="clear" w:color="auto" w:fill="FFFFFF"/>
        <w:ind w:left="1080"/>
        <w:rPr>
          <w:rFonts w:asciiTheme="minorHAnsi" w:eastAsia="Times New Roman" w:hAnsiTheme="minorHAnsi" w:cstheme="minorHAnsi"/>
          <w:bCs/>
          <w:color w:val="FF0000"/>
          <w:sz w:val="24"/>
          <w:szCs w:val="24"/>
        </w:rPr>
      </w:pPr>
      <w:r w:rsidRPr="00FC4BA3">
        <w:rPr>
          <w:rFonts w:asciiTheme="minorHAnsi" w:eastAsia="Times New Roman" w:hAnsiTheme="minorHAnsi" w:cstheme="minorHAnsi"/>
          <w:bCs/>
          <w:color w:val="FF0000"/>
          <w:sz w:val="24"/>
          <w:szCs w:val="24"/>
        </w:rPr>
        <w:t>Krist</w:t>
      </w:r>
      <w:r w:rsidR="00B5481B" w:rsidRPr="00FC4BA3">
        <w:rPr>
          <w:rFonts w:asciiTheme="minorHAnsi" w:eastAsia="Times New Roman" w:hAnsiTheme="minorHAnsi" w:cstheme="minorHAnsi"/>
          <w:bCs/>
          <w:color w:val="FF0000"/>
          <w:sz w:val="24"/>
          <w:szCs w:val="24"/>
        </w:rPr>
        <w:t>e</w:t>
      </w:r>
      <w:r w:rsidRPr="00FC4BA3">
        <w:rPr>
          <w:rFonts w:asciiTheme="minorHAnsi" w:eastAsia="Times New Roman" w:hAnsiTheme="minorHAnsi" w:cstheme="minorHAnsi"/>
          <w:bCs/>
          <w:color w:val="FF0000"/>
          <w:sz w:val="24"/>
          <w:szCs w:val="24"/>
        </w:rPr>
        <w:t xml:space="preserve">n </w:t>
      </w:r>
      <w:r w:rsidR="00B5481B" w:rsidRPr="00FC4BA3">
        <w:rPr>
          <w:rFonts w:asciiTheme="minorHAnsi" w:eastAsia="Times New Roman" w:hAnsiTheme="minorHAnsi" w:cstheme="minorHAnsi"/>
          <w:bCs/>
          <w:color w:val="FF0000"/>
          <w:sz w:val="24"/>
          <w:szCs w:val="24"/>
        </w:rPr>
        <w:t>Martin</w:t>
      </w:r>
      <w:r w:rsidR="00330304" w:rsidRPr="00FC4BA3">
        <w:rPr>
          <w:rFonts w:asciiTheme="minorHAnsi" w:eastAsia="Times New Roman" w:hAnsiTheme="minorHAnsi" w:cstheme="minorHAnsi"/>
          <w:bCs/>
          <w:color w:val="FF0000"/>
          <w:sz w:val="24"/>
          <w:szCs w:val="24"/>
        </w:rPr>
        <w:t xml:space="preserve"> </w:t>
      </w:r>
      <w:r w:rsidRPr="00FC4BA3">
        <w:rPr>
          <w:rFonts w:asciiTheme="minorHAnsi" w:eastAsia="Times New Roman" w:hAnsiTheme="minorHAnsi" w:cstheme="minorHAnsi"/>
          <w:bCs/>
          <w:color w:val="FF0000"/>
          <w:sz w:val="24"/>
          <w:szCs w:val="24"/>
        </w:rPr>
        <w:t xml:space="preserve">- Oregon DEQ is taking over for Phil who has </w:t>
      </w:r>
      <w:r w:rsidR="00B5481B" w:rsidRPr="00FC4BA3">
        <w:rPr>
          <w:rFonts w:asciiTheme="minorHAnsi" w:eastAsia="Times New Roman" w:hAnsiTheme="minorHAnsi" w:cstheme="minorHAnsi"/>
          <w:bCs/>
          <w:color w:val="FF0000"/>
          <w:sz w:val="24"/>
          <w:szCs w:val="24"/>
        </w:rPr>
        <w:t xml:space="preserve">fully </w:t>
      </w:r>
      <w:r w:rsidRPr="00FC4BA3">
        <w:rPr>
          <w:rFonts w:asciiTheme="minorHAnsi" w:eastAsia="Times New Roman" w:hAnsiTheme="minorHAnsi" w:cstheme="minorHAnsi"/>
          <w:bCs/>
          <w:color w:val="FF0000"/>
          <w:sz w:val="24"/>
          <w:szCs w:val="24"/>
        </w:rPr>
        <w:t xml:space="preserve">retired. </w:t>
      </w:r>
      <w:r w:rsidR="00B5481B" w:rsidRPr="00FC4BA3">
        <w:rPr>
          <w:rFonts w:asciiTheme="minorHAnsi" w:eastAsia="Times New Roman" w:hAnsiTheme="minorHAnsi" w:cstheme="minorHAnsi"/>
          <w:bCs/>
          <w:color w:val="FF0000"/>
          <w:sz w:val="24"/>
          <w:szCs w:val="24"/>
        </w:rPr>
        <w:t>Kristen is a</w:t>
      </w:r>
      <w:r w:rsidRPr="00FC4BA3">
        <w:rPr>
          <w:rFonts w:asciiTheme="minorHAnsi" w:eastAsia="Times New Roman" w:hAnsiTheme="minorHAnsi" w:cstheme="minorHAnsi"/>
          <w:bCs/>
          <w:color w:val="FF0000"/>
          <w:sz w:val="24"/>
          <w:szCs w:val="24"/>
        </w:rPr>
        <w:t xml:space="preserve">lso co-chair of </w:t>
      </w:r>
      <w:r w:rsidR="00B5481B" w:rsidRPr="00FC4BA3">
        <w:rPr>
          <w:rFonts w:asciiTheme="minorHAnsi" w:eastAsia="Times New Roman" w:hAnsiTheme="minorHAnsi" w:cstheme="minorHAnsi"/>
          <w:bCs/>
          <w:color w:val="FF0000"/>
          <w:sz w:val="24"/>
          <w:szCs w:val="24"/>
        </w:rPr>
        <w:t xml:space="preserve">the </w:t>
      </w:r>
      <w:r w:rsidRPr="00FC4BA3">
        <w:rPr>
          <w:rFonts w:asciiTheme="minorHAnsi" w:eastAsia="Times New Roman" w:hAnsiTheme="minorHAnsi" w:cstheme="minorHAnsi"/>
          <w:bCs/>
          <w:color w:val="FF0000"/>
          <w:sz w:val="24"/>
          <w:szCs w:val="24"/>
        </w:rPr>
        <w:t>WESTAR Technical Committee</w:t>
      </w:r>
      <w:r w:rsidR="00330304" w:rsidRPr="00FC4BA3">
        <w:rPr>
          <w:rFonts w:asciiTheme="minorHAnsi" w:eastAsia="Times New Roman" w:hAnsiTheme="minorHAnsi" w:cstheme="minorHAnsi"/>
          <w:bCs/>
          <w:color w:val="FF0000"/>
          <w:sz w:val="24"/>
          <w:szCs w:val="24"/>
        </w:rPr>
        <w:t>.</w:t>
      </w:r>
    </w:p>
    <w:p w14:paraId="4A1ED7B2" w14:textId="374304EB" w:rsidR="00737709" w:rsidRPr="00FC4BA3" w:rsidRDefault="00737709" w:rsidP="00FC4BA3">
      <w:pPr>
        <w:numPr>
          <w:ilvl w:val="2"/>
          <w:numId w:val="1"/>
        </w:numPr>
        <w:shd w:val="clear" w:color="auto" w:fill="FFFFFF"/>
        <w:ind w:left="1080"/>
        <w:rPr>
          <w:rFonts w:asciiTheme="minorHAnsi" w:eastAsia="Times New Roman" w:hAnsiTheme="minorHAnsi" w:cstheme="minorHAnsi"/>
          <w:bCs/>
          <w:color w:val="FF0000"/>
          <w:sz w:val="24"/>
          <w:szCs w:val="24"/>
        </w:rPr>
      </w:pPr>
      <w:r w:rsidRPr="00FC4BA3">
        <w:rPr>
          <w:rFonts w:asciiTheme="minorHAnsi" w:eastAsia="Times New Roman" w:hAnsiTheme="minorHAnsi" w:cstheme="minorHAnsi"/>
          <w:bCs/>
          <w:color w:val="FF0000"/>
          <w:sz w:val="24"/>
          <w:szCs w:val="24"/>
        </w:rPr>
        <w:t>Charis</w:t>
      </w:r>
      <w:r w:rsidR="00FC4BA3">
        <w:rPr>
          <w:rFonts w:asciiTheme="minorHAnsi" w:eastAsia="Times New Roman" w:hAnsiTheme="minorHAnsi" w:cstheme="minorHAnsi"/>
          <w:bCs/>
          <w:color w:val="FF0000"/>
          <w:sz w:val="24"/>
          <w:szCs w:val="24"/>
        </w:rPr>
        <w:t xml:space="preserve"> Cooper</w:t>
      </w:r>
      <w:r w:rsidRPr="00FC4BA3">
        <w:rPr>
          <w:rFonts w:asciiTheme="minorHAnsi" w:eastAsia="Times New Roman" w:hAnsiTheme="minorHAnsi" w:cstheme="minorHAnsi"/>
          <w:bCs/>
          <w:color w:val="FF0000"/>
          <w:sz w:val="24"/>
          <w:szCs w:val="24"/>
        </w:rPr>
        <w:t xml:space="preserve"> – BLM </w:t>
      </w:r>
      <w:r w:rsidR="00B5481B" w:rsidRPr="00FC4BA3">
        <w:rPr>
          <w:rFonts w:asciiTheme="minorHAnsi" w:eastAsia="Times New Roman" w:hAnsiTheme="minorHAnsi" w:cstheme="minorHAnsi"/>
          <w:bCs/>
          <w:color w:val="FF0000"/>
          <w:sz w:val="24"/>
          <w:szCs w:val="24"/>
        </w:rPr>
        <w:t xml:space="preserve">Senior </w:t>
      </w:r>
      <w:r w:rsidRPr="00FC4BA3">
        <w:rPr>
          <w:rFonts w:asciiTheme="minorHAnsi" w:eastAsia="Times New Roman" w:hAnsiTheme="minorHAnsi" w:cstheme="minorHAnsi"/>
          <w:bCs/>
          <w:color w:val="FF0000"/>
          <w:sz w:val="24"/>
          <w:szCs w:val="24"/>
        </w:rPr>
        <w:t>Air Resource Specialist, now at the NOC</w:t>
      </w:r>
      <w:r w:rsidR="0020729C">
        <w:rPr>
          <w:rFonts w:asciiTheme="minorHAnsi" w:eastAsia="Times New Roman" w:hAnsiTheme="minorHAnsi" w:cstheme="minorHAnsi"/>
          <w:bCs/>
          <w:color w:val="FF0000"/>
          <w:sz w:val="24"/>
          <w:szCs w:val="24"/>
        </w:rPr>
        <w:t xml:space="preserve"> (National Operations Center)</w:t>
      </w:r>
      <w:r w:rsidRPr="00FC4BA3">
        <w:rPr>
          <w:rFonts w:asciiTheme="minorHAnsi" w:eastAsia="Times New Roman" w:hAnsiTheme="minorHAnsi" w:cstheme="minorHAnsi"/>
          <w:bCs/>
          <w:color w:val="FF0000"/>
          <w:sz w:val="24"/>
          <w:szCs w:val="24"/>
        </w:rPr>
        <w:t xml:space="preserve">.  Bret Anderson starting next week as </w:t>
      </w:r>
      <w:r w:rsidR="00B5481B" w:rsidRPr="00FC4BA3">
        <w:rPr>
          <w:rFonts w:asciiTheme="minorHAnsi" w:eastAsia="Times New Roman" w:hAnsiTheme="minorHAnsi" w:cstheme="minorHAnsi"/>
          <w:bCs/>
          <w:color w:val="FF0000"/>
          <w:sz w:val="24"/>
          <w:szCs w:val="24"/>
        </w:rPr>
        <w:t xml:space="preserve">BLM </w:t>
      </w:r>
      <w:r w:rsidRPr="00FC4BA3">
        <w:rPr>
          <w:rFonts w:asciiTheme="minorHAnsi" w:eastAsia="Times New Roman" w:hAnsiTheme="minorHAnsi" w:cstheme="minorHAnsi"/>
          <w:bCs/>
          <w:color w:val="FF0000"/>
          <w:sz w:val="24"/>
          <w:szCs w:val="24"/>
        </w:rPr>
        <w:t>Air Program headquarters lead.</w:t>
      </w:r>
    </w:p>
    <w:p w14:paraId="7C6753A8" w14:textId="4D15692F" w:rsidR="00C627F5" w:rsidRDefault="00030E8B" w:rsidP="00FE3C73">
      <w:pPr>
        <w:numPr>
          <w:ilvl w:val="1"/>
          <w:numId w:val="1"/>
        </w:numPr>
        <w:ind w:left="720"/>
        <w:rPr>
          <w:rFonts w:asciiTheme="minorHAnsi" w:eastAsia="Times New Roman" w:hAnsiTheme="minorHAnsi" w:cstheme="minorHAnsi"/>
          <w:sz w:val="24"/>
          <w:szCs w:val="24"/>
        </w:rPr>
      </w:pPr>
      <w:r w:rsidRPr="00C627F5">
        <w:rPr>
          <w:rFonts w:asciiTheme="minorHAnsi" w:eastAsia="Times New Roman" w:hAnsiTheme="minorHAnsi" w:cstheme="minorHAnsi"/>
          <w:sz w:val="24"/>
          <w:szCs w:val="24"/>
        </w:rPr>
        <w:t xml:space="preserve">Review and approve notes from </w:t>
      </w:r>
      <w:hyperlink r:id="rId10" w:history="1">
        <w:r w:rsidR="00737709" w:rsidRPr="00E7794D">
          <w:rPr>
            <w:rStyle w:val="Hyperlink"/>
          </w:rPr>
          <w:t>May 25</w:t>
        </w:r>
      </w:hyperlink>
      <w:r w:rsidR="00737709">
        <w:t xml:space="preserve"> </w:t>
      </w:r>
      <w:r w:rsidR="0029021E" w:rsidRPr="00C627F5">
        <w:rPr>
          <w:rFonts w:asciiTheme="minorHAnsi" w:eastAsia="Times New Roman" w:hAnsiTheme="minorHAnsi" w:cstheme="minorHAnsi"/>
          <w:sz w:val="24"/>
          <w:szCs w:val="24"/>
        </w:rPr>
        <w:t>meeting</w:t>
      </w:r>
    </w:p>
    <w:p w14:paraId="31400168" w14:textId="29E7898C" w:rsidR="0073164E" w:rsidRPr="00FC4BA3" w:rsidRDefault="00737709" w:rsidP="00FC4BA3">
      <w:pPr>
        <w:numPr>
          <w:ilvl w:val="2"/>
          <w:numId w:val="1"/>
        </w:numPr>
        <w:shd w:val="clear" w:color="auto" w:fill="FFFFFF"/>
        <w:ind w:left="1080"/>
        <w:rPr>
          <w:rFonts w:asciiTheme="minorHAnsi" w:eastAsia="Times New Roman" w:hAnsiTheme="minorHAnsi" w:cstheme="minorHAnsi"/>
          <w:bCs/>
          <w:color w:val="FF0000"/>
          <w:sz w:val="24"/>
          <w:szCs w:val="24"/>
        </w:rPr>
      </w:pPr>
      <w:r w:rsidRPr="00FC4BA3">
        <w:rPr>
          <w:rFonts w:asciiTheme="minorHAnsi" w:eastAsia="Times New Roman" w:hAnsiTheme="minorHAnsi" w:cstheme="minorHAnsi"/>
          <w:bCs/>
          <w:color w:val="FF0000"/>
          <w:sz w:val="24"/>
          <w:szCs w:val="24"/>
        </w:rPr>
        <w:t xml:space="preserve">Julie emailed </w:t>
      </w:r>
      <w:r w:rsidR="00B5481B" w:rsidRPr="00FC4BA3">
        <w:rPr>
          <w:rFonts w:asciiTheme="minorHAnsi" w:eastAsia="Times New Roman" w:hAnsiTheme="minorHAnsi" w:cstheme="minorHAnsi"/>
          <w:bCs/>
          <w:color w:val="FF0000"/>
          <w:sz w:val="24"/>
          <w:szCs w:val="24"/>
        </w:rPr>
        <w:t>note</w:t>
      </w:r>
      <w:r w:rsidR="0020729C">
        <w:rPr>
          <w:rFonts w:asciiTheme="minorHAnsi" w:eastAsia="Times New Roman" w:hAnsiTheme="minorHAnsi" w:cstheme="minorHAnsi"/>
          <w:bCs/>
          <w:color w:val="FF0000"/>
          <w:sz w:val="24"/>
          <w:szCs w:val="24"/>
        </w:rPr>
        <w:t>s</w:t>
      </w:r>
      <w:r w:rsidR="00B5481B" w:rsidRPr="00FC4BA3">
        <w:rPr>
          <w:rFonts w:asciiTheme="minorHAnsi" w:eastAsia="Times New Roman" w:hAnsiTheme="minorHAnsi" w:cstheme="minorHAnsi"/>
          <w:bCs/>
          <w:color w:val="FF0000"/>
          <w:sz w:val="24"/>
          <w:szCs w:val="24"/>
        </w:rPr>
        <w:t xml:space="preserve"> to group</w:t>
      </w:r>
      <w:r w:rsidRPr="00FC4BA3">
        <w:rPr>
          <w:rFonts w:asciiTheme="minorHAnsi" w:eastAsia="Times New Roman" w:hAnsiTheme="minorHAnsi" w:cstheme="minorHAnsi"/>
          <w:bCs/>
          <w:color w:val="FF0000"/>
          <w:sz w:val="24"/>
          <w:szCs w:val="24"/>
        </w:rPr>
        <w:t xml:space="preserve"> last week. P</w:t>
      </w:r>
      <w:r w:rsidR="0073164E" w:rsidRPr="00FC4BA3">
        <w:rPr>
          <w:rFonts w:asciiTheme="minorHAnsi" w:eastAsia="Times New Roman" w:hAnsiTheme="minorHAnsi" w:cstheme="minorHAnsi"/>
          <w:bCs/>
          <w:color w:val="FF0000"/>
          <w:sz w:val="24"/>
          <w:szCs w:val="24"/>
        </w:rPr>
        <w:t xml:space="preserve">lease provide feedback by </w:t>
      </w:r>
      <w:r w:rsidR="00601694" w:rsidRPr="00FC4BA3">
        <w:rPr>
          <w:rFonts w:asciiTheme="minorHAnsi" w:eastAsia="Times New Roman" w:hAnsiTheme="minorHAnsi" w:cstheme="minorHAnsi"/>
          <w:bCs/>
          <w:color w:val="FF0000"/>
          <w:sz w:val="24"/>
          <w:szCs w:val="24"/>
        </w:rPr>
        <w:t xml:space="preserve">Friday </w:t>
      </w:r>
      <w:r w:rsidRPr="00FC4BA3">
        <w:rPr>
          <w:rFonts w:asciiTheme="minorHAnsi" w:eastAsia="Times New Roman" w:hAnsiTheme="minorHAnsi" w:cstheme="minorHAnsi"/>
          <w:bCs/>
          <w:color w:val="FF0000"/>
          <w:sz w:val="24"/>
          <w:szCs w:val="24"/>
        </w:rPr>
        <w:t xml:space="preserve">July </w:t>
      </w:r>
      <w:r w:rsidR="00601694" w:rsidRPr="00FC4BA3">
        <w:rPr>
          <w:rFonts w:asciiTheme="minorHAnsi" w:eastAsia="Times New Roman" w:hAnsiTheme="minorHAnsi" w:cstheme="minorHAnsi"/>
          <w:bCs/>
          <w:color w:val="FF0000"/>
          <w:sz w:val="24"/>
          <w:szCs w:val="24"/>
        </w:rPr>
        <w:t>1st</w:t>
      </w:r>
      <w:r w:rsidRPr="00FC4BA3">
        <w:rPr>
          <w:rFonts w:asciiTheme="minorHAnsi" w:eastAsia="Times New Roman" w:hAnsiTheme="minorHAnsi" w:cstheme="minorHAnsi"/>
          <w:bCs/>
          <w:color w:val="FF0000"/>
          <w:sz w:val="24"/>
          <w:szCs w:val="24"/>
        </w:rPr>
        <w:t xml:space="preserve"> </w:t>
      </w:r>
      <w:r w:rsidR="0073164E" w:rsidRPr="00FC4BA3">
        <w:rPr>
          <w:rFonts w:asciiTheme="minorHAnsi" w:eastAsia="Times New Roman" w:hAnsiTheme="minorHAnsi" w:cstheme="minorHAnsi"/>
          <w:bCs/>
          <w:color w:val="FF0000"/>
          <w:sz w:val="24"/>
          <w:szCs w:val="24"/>
        </w:rPr>
        <w:t>to be incorporated and posted as final on the TSC Webpage</w:t>
      </w:r>
      <w:r w:rsidR="0020729C">
        <w:rPr>
          <w:rFonts w:asciiTheme="minorHAnsi" w:eastAsia="Times New Roman" w:hAnsiTheme="minorHAnsi" w:cstheme="minorHAnsi"/>
          <w:bCs/>
          <w:color w:val="FF0000"/>
          <w:sz w:val="24"/>
          <w:szCs w:val="24"/>
        </w:rPr>
        <w:t>.</w:t>
      </w:r>
    </w:p>
    <w:p w14:paraId="097A22C7" w14:textId="77777777" w:rsidR="00066109" w:rsidRDefault="00066109" w:rsidP="00655BFC">
      <w:pPr>
        <w:ind w:left="360"/>
        <w:rPr>
          <w:rFonts w:asciiTheme="minorHAnsi" w:eastAsia="Times New Roman" w:hAnsiTheme="minorHAnsi" w:cstheme="minorHAnsi"/>
          <w:b/>
          <w:sz w:val="24"/>
          <w:szCs w:val="24"/>
        </w:rPr>
      </w:pPr>
    </w:p>
    <w:p w14:paraId="5CEC830B" w14:textId="5ED5D175" w:rsidR="00F2048D" w:rsidRPr="00954EC2" w:rsidRDefault="00F2048D" w:rsidP="00655BFC">
      <w:pPr>
        <w:numPr>
          <w:ilvl w:val="0"/>
          <w:numId w:val="1"/>
        </w:numPr>
        <w:rPr>
          <w:rFonts w:asciiTheme="minorHAnsi" w:eastAsia="Times New Roman" w:hAnsiTheme="minorHAnsi" w:cstheme="minorHAnsi"/>
          <w:b/>
          <w:sz w:val="24"/>
          <w:szCs w:val="24"/>
        </w:rPr>
      </w:pPr>
      <w:r w:rsidRPr="00954EC2">
        <w:rPr>
          <w:rFonts w:asciiTheme="minorHAnsi" w:eastAsia="Times New Roman" w:hAnsiTheme="minorHAnsi" w:cstheme="minorHAnsi"/>
          <w:b/>
          <w:sz w:val="24"/>
          <w:szCs w:val="24"/>
        </w:rPr>
        <w:t>WG Status Updates - (</w:t>
      </w:r>
      <w:r w:rsidR="00C22CC9" w:rsidRPr="00954EC2">
        <w:rPr>
          <w:rFonts w:asciiTheme="minorHAnsi" w:eastAsia="Times New Roman" w:hAnsiTheme="minorHAnsi" w:cstheme="minorHAnsi"/>
          <w:b/>
          <w:sz w:val="24"/>
          <w:szCs w:val="24"/>
        </w:rPr>
        <w:t>3</w:t>
      </w:r>
      <w:r w:rsidRPr="00954EC2">
        <w:rPr>
          <w:rFonts w:asciiTheme="minorHAnsi" w:eastAsia="Times New Roman" w:hAnsiTheme="minorHAnsi" w:cstheme="minorHAnsi"/>
          <w:b/>
          <w:sz w:val="24"/>
          <w:szCs w:val="24"/>
        </w:rPr>
        <w:t>0 minutes) - Darla</w:t>
      </w:r>
    </w:p>
    <w:p w14:paraId="5F29DA4A" w14:textId="3C2C491C" w:rsidR="005836A8" w:rsidRPr="0073164E" w:rsidRDefault="00F2048D" w:rsidP="0079502D">
      <w:pPr>
        <w:numPr>
          <w:ilvl w:val="1"/>
          <w:numId w:val="1"/>
        </w:numPr>
        <w:shd w:val="clear" w:color="auto" w:fill="FFFFFF"/>
        <w:ind w:left="360" w:firstLine="0"/>
        <w:rPr>
          <w:rFonts w:asciiTheme="minorHAnsi" w:eastAsia="Times New Roman" w:hAnsiTheme="minorHAnsi" w:cstheme="minorHAnsi"/>
          <w:b/>
          <w:sz w:val="24"/>
          <w:szCs w:val="24"/>
        </w:rPr>
      </w:pPr>
      <w:r w:rsidRPr="0079502D">
        <w:rPr>
          <w:rFonts w:asciiTheme="minorHAnsi" w:eastAsia="Times New Roman" w:hAnsiTheme="minorHAnsi" w:cstheme="minorHAnsi"/>
          <w:bCs/>
          <w:sz w:val="24"/>
          <w:szCs w:val="24"/>
        </w:rPr>
        <w:t xml:space="preserve">WG Co-Chairs – FSWG, OGWG, RTOWG, TDWG, </w:t>
      </w:r>
      <w:r w:rsidR="00C807A9" w:rsidRPr="0079502D">
        <w:rPr>
          <w:rFonts w:asciiTheme="minorHAnsi" w:eastAsia="Times New Roman" w:hAnsiTheme="minorHAnsi" w:cstheme="minorHAnsi"/>
          <w:bCs/>
          <w:sz w:val="24"/>
          <w:szCs w:val="24"/>
        </w:rPr>
        <w:t>RHPWG</w:t>
      </w:r>
    </w:p>
    <w:p w14:paraId="09FD883F" w14:textId="76646AD5" w:rsidR="0073164E" w:rsidRPr="0073164E" w:rsidRDefault="0073164E" w:rsidP="00B0013C">
      <w:pPr>
        <w:numPr>
          <w:ilvl w:val="2"/>
          <w:numId w:val="1"/>
        </w:numPr>
        <w:shd w:val="clear" w:color="auto" w:fill="FFFFFF"/>
        <w:ind w:left="1080"/>
        <w:rPr>
          <w:rFonts w:asciiTheme="minorHAnsi" w:eastAsia="Times New Roman" w:hAnsiTheme="minorHAnsi" w:cstheme="minorHAnsi"/>
          <w:color w:val="FF0000"/>
          <w:sz w:val="24"/>
          <w:szCs w:val="24"/>
        </w:rPr>
      </w:pPr>
      <w:r w:rsidRPr="0073164E">
        <w:rPr>
          <w:rFonts w:asciiTheme="minorHAnsi" w:eastAsia="Times New Roman" w:hAnsiTheme="minorHAnsi" w:cstheme="minorHAnsi"/>
          <w:bCs/>
          <w:color w:val="FF0000"/>
          <w:sz w:val="24"/>
          <w:szCs w:val="24"/>
        </w:rPr>
        <w:t>See posted Work Group Update presentation</w:t>
      </w:r>
      <w:r w:rsidR="006E78A7">
        <w:rPr>
          <w:rFonts w:asciiTheme="minorHAnsi" w:eastAsia="Times New Roman" w:hAnsiTheme="minorHAnsi" w:cstheme="minorHAnsi"/>
          <w:bCs/>
          <w:color w:val="FF0000"/>
          <w:sz w:val="24"/>
          <w:szCs w:val="24"/>
        </w:rPr>
        <w:t xml:space="preserve"> </w:t>
      </w:r>
      <w:r w:rsidR="0020729C">
        <w:rPr>
          <w:rFonts w:asciiTheme="minorHAnsi" w:eastAsia="Times New Roman" w:hAnsiTheme="minorHAnsi" w:cstheme="minorHAnsi"/>
          <w:bCs/>
          <w:color w:val="FF0000"/>
          <w:sz w:val="24"/>
          <w:szCs w:val="24"/>
        </w:rPr>
        <w:t xml:space="preserve">- </w:t>
      </w:r>
      <w:r w:rsidR="006E78A7">
        <w:rPr>
          <w:rFonts w:asciiTheme="minorHAnsi" w:eastAsia="Times New Roman" w:hAnsiTheme="minorHAnsi" w:cstheme="minorHAnsi"/>
          <w:bCs/>
          <w:color w:val="FF0000"/>
          <w:sz w:val="24"/>
          <w:szCs w:val="24"/>
        </w:rPr>
        <w:t>additional notes below.</w:t>
      </w:r>
    </w:p>
    <w:p w14:paraId="109D3824" w14:textId="32948AF0" w:rsidR="00954EC2" w:rsidRDefault="0073164E" w:rsidP="00B0013C">
      <w:pPr>
        <w:numPr>
          <w:ilvl w:val="2"/>
          <w:numId w:val="1"/>
        </w:numPr>
        <w:shd w:val="clear" w:color="auto" w:fill="FFFFFF"/>
        <w:ind w:left="1080"/>
        <w:rPr>
          <w:rFonts w:asciiTheme="minorHAnsi" w:eastAsia="Times New Roman" w:hAnsiTheme="minorHAnsi" w:cstheme="minorHAnsi"/>
          <w:color w:val="FF0000"/>
          <w:sz w:val="24"/>
          <w:szCs w:val="24"/>
        </w:rPr>
      </w:pPr>
      <w:r w:rsidRPr="0073164E">
        <w:rPr>
          <w:rFonts w:asciiTheme="minorHAnsi" w:eastAsia="Times New Roman" w:hAnsiTheme="minorHAnsi" w:cstheme="minorHAnsi"/>
          <w:color w:val="FF0000"/>
          <w:sz w:val="24"/>
          <w:szCs w:val="24"/>
        </w:rPr>
        <w:t>FSWG (Paul</w:t>
      </w:r>
      <w:r w:rsidR="00330304">
        <w:rPr>
          <w:rFonts w:asciiTheme="minorHAnsi" w:eastAsia="Times New Roman" w:hAnsiTheme="minorHAnsi" w:cstheme="minorHAnsi"/>
          <w:color w:val="FF0000"/>
          <w:sz w:val="24"/>
          <w:szCs w:val="24"/>
        </w:rPr>
        <w:t xml:space="preserve"> Corrigan</w:t>
      </w:r>
      <w:r w:rsidRPr="0073164E">
        <w:rPr>
          <w:rFonts w:asciiTheme="minorHAnsi" w:eastAsia="Times New Roman" w:hAnsiTheme="minorHAnsi" w:cstheme="minorHAnsi"/>
          <w:color w:val="FF0000"/>
          <w:sz w:val="24"/>
          <w:szCs w:val="24"/>
        </w:rPr>
        <w:t xml:space="preserve">):  </w:t>
      </w:r>
    </w:p>
    <w:p w14:paraId="75359FDA" w14:textId="7A38C772" w:rsidR="00601694" w:rsidRDefault="00601694" w:rsidP="00FC4BA3">
      <w:pPr>
        <w:pStyle w:val="ListParagraph"/>
        <w:numPr>
          <w:ilvl w:val="3"/>
          <w:numId w:val="1"/>
        </w:numPr>
        <w:shd w:val="clear" w:color="auto" w:fill="FFFFFF"/>
        <w:ind w:left="2088"/>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Looks like Grant B will be funded, but not Grant A.</w:t>
      </w:r>
    </w:p>
    <w:p w14:paraId="23996F7A" w14:textId="348FE4D6" w:rsidR="00954EC2" w:rsidRDefault="00601694" w:rsidP="00FC4BA3">
      <w:pPr>
        <w:pStyle w:val="ListParagraph"/>
        <w:numPr>
          <w:ilvl w:val="3"/>
          <w:numId w:val="1"/>
        </w:numPr>
        <w:shd w:val="clear" w:color="auto" w:fill="FFFFFF"/>
        <w:ind w:left="2088"/>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EPA ORD project led by Brooke Hem</w:t>
      </w:r>
      <w:r w:rsidR="00B5481B">
        <w:rPr>
          <w:rFonts w:asciiTheme="minorHAnsi" w:eastAsia="Times New Roman" w:hAnsiTheme="minorHAnsi" w:cstheme="minorHAnsi"/>
          <w:color w:val="FF0000"/>
          <w:sz w:val="24"/>
          <w:szCs w:val="24"/>
        </w:rPr>
        <w:t>m</w:t>
      </w:r>
      <w:r>
        <w:rPr>
          <w:rFonts w:asciiTheme="minorHAnsi" w:eastAsia="Times New Roman" w:hAnsiTheme="minorHAnsi" w:cstheme="minorHAnsi"/>
          <w:color w:val="FF0000"/>
          <w:sz w:val="24"/>
          <w:szCs w:val="24"/>
        </w:rPr>
        <w:t>ing, looking at climate and toxicity from wildfire smoke (other toxics in addition to PM2.5).</w:t>
      </w:r>
      <w:r w:rsidR="00954EC2" w:rsidRPr="00954EC2">
        <w:rPr>
          <w:rFonts w:asciiTheme="minorHAnsi" w:eastAsia="Times New Roman" w:hAnsiTheme="minorHAnsi" w:cstheme="minorHAnsi"/>
          <w:color w:val="FF0000"/>
          <w:sz w:val="24"/>
          <w:szCs w:val="24"/>
        </w:rPr>
        <w:t xml:space="preserve"> </w:t>
      </w:r>
    </w:p>
    <w:p w14:paraId="45EBE7F0" w14:textId="798EA7E3" w:rsidR="00601694" w:rsidRDefault="00601694" w:rsidP="00FC4BA3">
      <w:pPr>
        <w:pStyle w:val="ListParagraph"/>
        <w:numPr>
          <w:ilvl w:val="3"/>
          <w:numId w:val="1"/>
        </w:numPr>
        <w:shd w:val="clear" w:color="auto" w:fill="FFFFFF"/>
        <w:ind w:left="2088"/>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 xml:space="preserve">Continuing joint meetings with National Wildfire </w:t>
      </w:r>
      <w:r w:rsidR="0020729C">
        <w:rPr>
          <w:rFonts w:asciiTheme="minorHAnsi" w:eastAsia="Times New Roman" w:hAnsiTheme="minorHAnsi" w:cstheme="minorHAnsi"/>
          <w:color w:val="FF0000"/>
          <w:sz w:val="24"/>
          <w:szCs w:val="24"/>
        </w:rPr>
        <w:t>Coordinating Group (NWCG) Smoke Managers S</w:t>
      </w:r>
      <w:r>
        <w:rPr>
          <w:rFonts w:asciiTheme="minorHAnsi" w:eastAsia="Times New Roman" w:hAnsiTheme="minorHAnsi" w:cstheme="minorHAnsi"/>
          <w:color w:val="FF0000"/>
          <w:sz w:val="24"/>
          <w:szCs w:val="24"/>
        </w:rPr>
        <w:t>ubcommittee.</w:t>
      </w:r>
    </w:p>
    <w:p w14:paraId="34B97F0D" w14:textId="76429EB5" w:rsidR="00954EC2" w:rsidRDefault="00954EC2" w:rsidP="00B0013C">
      <w:pPr>
        <w:numPr>
          <w:ilvl w:val="2"/>
          <w:numId w:val="1"/>
        </w:numPr>
        <w:shd w:val="clear" w:color="auto" w:fill="FFFFFF"/>
        <w:ind w:left="1080"/>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OGWG (</w:t>
      </w:r>
      <w:r w:rsidR="00601694">
        <w:rPr>
          <w:rFonts w:asciiTheme="minorHAnsi" w:eastAsia="Times New Roman" w:hAnsiTheme="minorHAnsi" w:cstheme="minorHAnsi"/>
          <w:color w:val="FF0000"/>
          <w:sz w:val="24"/>
          <w:szCs w:val="24"/>
        </w:rPr>
        <w:t>Mark Jones</w:t>
      </w:r>
      <w:r>
        <w:rPr>
          <w:rFonts w:asciiTheme="minorHAnsi" w:eastAsia="Times New Roman" w:hAnsiTheme="minorHAnsi" w:cstheme="minorHAnsi"/>
          <w:color w:val="FF0000"/>
          <w:sz w:val="24"/>
          <w:szCs w:val="24"/>
        </w:rPr>
        <w:t>):</w:t>
      </w:r>
    </w:p>
    <w:p w14:paraId="7327E6E5" w14:textId="77777777" w:rsidR="00601694" w:rsidRDefault="00601694" w:rsidP="00FC4BA3">
      <w:pPr>
        <w:pStyle w:val="ListParagraph"/>
        <w:numPr>
          <w:ilvl w:val="3"/>
          <w:numId w:val="1"/>
        </w:numPr>
        <w:shd w:val="clear" w:color="auto" w:fill="FFFFFF"/>
        <w:ind w:left="2088"/>
        <w:rPr>
          <w:rFonts w:asciiTheme="minorHAnsi" w:eastAsia="Times New Roman" w:hAnsiTheme="minorHAnsi" w:cstheme="minorHAnsi"/>
          <w:color w:val="FF0000"/>
          <w:sz w:val="24"/>
          <w:szCs w:val="24"/>
        </w:rPr>
      </w:pPr>
      <w:r w:rsidRPr="00601694">
        <w:rPr>
          <w:rFonts w:asciiTheme="minorHAnsi" w:eastAsia="Times New Roman" w:hAnsiTheme="minorHAnsi" w:cstheme="minorHAnsi"/>
          <w:color w:val="FF0000"/>
          <w:sz w:val="24"/>
          <w:szCs w:val="24"/>
        </w:rPr>
        <w:t>See posted Work Group Update presentation additional notes below.</w:t>
      </w:r>
    </w:p>
    <w:p w14:paraId="74CF873A" w14:textId="70CBAA1F" w:rsidR="00601694" w:rsidRPr="00601694" w:rsidRDefault="00601694" w:rsidP="00B5481B">
      <w:pPr>
        <w:pStyle w:val="ListParagraph"/>
        <w:numPr>
          <w:ilvl w:val="3"/>
          <w:numId w:val="1"/>
        </w:numPr>
        <w:shd w:val="clear" w:color="auto" w:fill="FFFFFF"/>
        <w:ind w:left="2088"/>
        <w:rPr>
          <w:rFonts w:asciiTheme="minorHAnsi" w:eastAsia="Times New Roman" w:hAnsiTheme="minorHAnsi" w:cstheme="minorHAnsi"/>
          <w:color w:val="FF0000"/>
          <w:sz w:val="24"/>
          <w:szCs w:val="24"/>
        </w:rPr>
      </w:pPr>
      <w:r w:rsidRPr="00601694">
        <w:rPr>
          <w:rFonts w:asciiTheme="minorHAnsi" w:eastAsia="Times New Roman" w:hAnsiTheme="minorHAnsi" w:cstheme="minorHAnsi"/>
          <w:color w:val="FF0000"/>
          <w:sz w:val="24"/>
          <w:szCs w:val="24"/>
        </w:rPr>
        <w:t>Survey in progress</w:t>
      </w:r>
      <w:r>
        <w:rPr>
          <w:rFonts w:asciiTheme="minorHAnsi" w:eastAsia="Times New Roman" w:hAnsiTheme="minorHAnsi" w:cstheme="minorHAnsi"/>
          <w:color w:val="FF0000"/>
          <w:sz w:val="24"/>
          <w:szCs w:val="24"/>
        </w:rPr>
        <w:t>, deadline last Friday, PLEASE complete ASAP. Had breakout meetings with FLMs on June 13</w:t>
      </w:r>
      <w:r w:rsidRPr="00601694">
        <w:rPr>
          <w:rFonts w:asciiTheme="minorHAnsi" w:eastAsia="Times New Roman" w:hAnsiTheme="minorHAnsi" w:cstheme="minorHAnsi"/>
          <w:color w:val="FF0000"/>
          <w:sz w:val="24"/>
          <w:szCs w:val="24"/>
          <w:vertAlign w:val="superscript"/>
        </w:rPr>
        <w:t>th</w:t>
      </w:r>
      <w:r>
        <w:rPr>
          <w:rFonts w:asciiTheme="minorHAnsi" w:eastAsia="Times New Roman" w:hAnsiTheme="minorHAnsi" w:cstheme="minorHAnsi"/>
          <w:color w:val="FF0000"/>
          <w:sz w:val="24"/>
          <w:szCs w:val="24"/>
        </w:rPr>
        <w:t xml:space="preserve"> and EPA June 15</w:t>
      </w:r>
      <w:r w:rsidRPr="00601694">
        <w:rPr>
          <w:rFonts w:asciiTheme="minorHAnsi" w:eastAsia="Times New Roman" w:hAnsiTheme="minorHAnsi" w:cstheme="minorHAnsi"/>
          <w:color w:val="FF0000"/>
          <w:sz w:val="24"/>
          <w:szCs w:val="24"/>
          <w:vertAlign w:val="superscript"/>
        </w:rPr>
        <w:t>th</w:t>
      </w:r>
      <w:r>
        <w:rPr>
          <w:rFonts w:asciiTheme="minorHAnsi" w:eastAsia="Times New Roman" w:hAnsiTheme="minorHAnsi" w:cstheme="minorHAnsi"/>
          <w:color w:val="FF0000"/>
          <w:sz w:val="24"/>
          <w:szCs w:val="24"/>
        </w:rPr>
        <w:t xml:space="preserve"> with </w:t>
      </w:r>
      <w:r w:rsidR="00330304">
        <w:rPr>
          <w:rFonts w:asciiTheme="minorHAnsi" w:eastAsia="Times New Roman" w:hAnsiTheme="minorHAnsi" w:cstheme="minorHAnsi"/>
          <w:color w:val="FF0000"/>
          <w:sz w:val="24"/>
          <w:szCs w:val="24"/>
        </w:rPr>
        <w:t>discussion</w:t>
      </w:r>
      <w:r>
        <w:rPr>
          <w:rFonts w:asciiTheme="minorHAnsi" w:eastAsia="Times New Roman" w:hAnsiTheme="minorHAnsi" w:cstheme="minorHAnsi"/>
          <w:color w:val="FF0000"/>
          <w:sz w:val="24"/>
          <w:szCs w:val="24"/>
        </w:rPr>
        <w:t xml:space="preserve"> of surveys.</w:t>
      </w:r>
    </w:p>
    <w:p w14:paraId="60A01580" w14:textId="401DAE3D" w:rsidR="00954EC2" w:rsidRDefault="00601694" w:rsidP="00B5481B">
      <w:pPr>
        <w:numPr>
          <w:ilvl w:val="3"/>
          <w:numId w:val="1"/>
        </w:numPr>
        <w:shd w:val="clear" w:color="auto" w:fill="FFFFFF"/>
        <w:ind w:left="2088"/>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 xml:space="preserve">Goal is to have draft report out for state review, final report before Sept 7 </w:t>
      </w:r>
      <w:r w:rsidR="0020729C">
        <w:rPr>
          <w:rFonts w:asciiTheme="minorHAnsi" w:eastAsia="Times New Roman" w:hAnsiTheme="minorHAnsi" w:cstheme="minorHAnsi"/>
          <w:color w:val="FF0000"/>
          <w:sz w:val="24"/>
          <w:szCs w:val="24"/>
        </w:rPr>
        <w:t>WESTAR/WRAP Fall Business M</w:t>
      </w:r>
      <w:r>
        <w:rPr>
          <w:rFonts w:asciiTheme="minorHAnsi" w:eastAsia="Times New Roman" w:hAnsiTheme="minorHAnsi" w:cstheme="minorHAnsi"/>
          <w:color w:val="FF0000"/>
          <w:sz w:val="24"/>
          <w:szCs w:val="24"/>
        </w:rPr>
        <w:t xml:space="preserve">eeting. </w:t>
      </w:r>
    </w:p>
    <w:p w14:paraId="48A2DBA6" w14:textId="77777777" w:rsidR="0020729C" w:rsidRDefault="0020729C">
      <w:pPr>
        <w:spacing w:after="160" w:line="259" w:lineRule="auto"/>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br w:type="page"/>
      </w:r>
    </w:p>
    <w:p w14:paraId="5307513D" w14:textId="2597B90D" w:rsidR="006E78A7" w:rsidRDefault="006E78A7" w:rsidP="00B0013C">
      <w:pPr>
        <w:numPr>
          <w:ilvl w:val="2"/>
          <w:numId w:val="1"/>
        </w:numPr>
        <w:shd w:val="clear" w:color="auto" w:fill="FFFFFF"/>
        <w:ind w:left="1080"/>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lastRenderedPageBreak/>
        <w:t>RTOWG (</w:t>
      </w:r>
      <w:r w:rsidR="00B0013C">
        <w:rPr>
          <w:rFonts w:asciiTheme="minorHAnsi" w:eastAsia="Times New Roman" w:hAnsiTheme="minorHAnsi" w:cstheme="minorHAnsi"/>
          <w:color w:val="FF0000"/>
          <w:sz w:val="24"/>
          <w:szCs w:val="24"/>
        </w:rPr>
        <w:t>Gail</w:t>
      </w:r>
      <w:r>
        <w:rPr>
          <w:rFonts w:asciiTheme="minorHAnsi" w:eastAsia="Times New Roman" w:hAnsiTheme="minorHAnsi" w:cstheme="minorHAnsi"/>
          <w:color w:val="FF0000"/>
          <w:sz w:val="24"/>
          <w:szCs w:val="24"/>
        </w:rPr>
        <w:t>):</w:t>
      </w:r>
    </w:p>
    <w:p w14:paraId="4DCC8E29" w14:textId="5F035A2A" w:rsidR="0001309E" w:rsidRDefault="00B0013C" w:rsidP="00FC4BA3">
      <w:pPr>
        <w:pStyle w:val="ListParagraph"/>
        <w:numPr>
          <w:ilvl w:val="3"/>
          <w:numId w:val="1"/>
        </w:numPr>
        <w:shd w:val="clear" w:color="auto" w:fill="FFFFFF"/>
        <w:ind w:left="2088"/>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 xml:space="preserve">RTOWG </w:t>
      </w:r>
      <w:r w:rsidR="0001309E">
        <w:rPr>
          <w:rFonts w:asciiTheme="minorHAnsi" w:eastAsia="Times New Roman" w:hAnsiTheme="minorHAnsi" w:cstheme="minorHAnsi"/>
          <w:color w:val="FF0000"/>
          <w:sz w:val="24"/>
          <w:szCs w:val="24"/>
        </w:rPr>
        <w:t>June 1</w:t>
      </w:r>
      <w:r w:rsidR="0001309E" w:rsidRPr="00FC4BA3">
        <w:rPr>
          <w:rFonts w:asciiTheme="minorHAnsi" w:eastAsia="Times New Roman" w:hAnsiTheme="minorHAnsi" w:cstheme="minorHAnsi"/>
          <w:color w:val="FF0000"/>
          <w:sz w:val="24"/>
          <w:szCs w:val="24"/>
        </w:rPr>
        <w:t>st</w:t>
      </w:r>
      <w:r w:rsidR="0001309E">
        <w:rPr>
          <w:rFonts w:asciiTheme="minorHAnsi" w:eastAsia="Times New Roman" w:hAnsiTheme="minorHAnsi" w:cstheme="minorHAnsi"/>
          <w:color w:val="FF0000"/>
          <w:sz w:val="24"/>
          <w:szCs w:val="24"/>
        </w:rPr>
        <w:t xml:space="preserve"> meeting </w:t>
      </w:r>
      <w:r>
        <w:rPr>
          <w:rFonts w:asciiTheme="minorHAnsi" w:eastAsia="Times New Roman" w:hAnsiTheme="minorHAnsi" w:cstheme="minorHAnsi"/>
          <w:color w:val="FF0000"/>
          <w:sz w:val="24"/>
          <w:szCs w:val="24"/>
        </w:rPr>
        <w:t xml:space="preserve">included presentation </w:t>
      </w:r>
      <w:r w:rsidR="0001309E">
        <w:rPr>
          <w:rFonts w:asciiTheme="minorHAnsi" w:eastAsia="Times New Roman" w:hAnsiTheme="minorHAnsi" w:cstheme="minorHAnsi"/>
          <w:color w:val="FF0000"/>
          <w:sz w:val="24"/>
          <w:szCs w:val="24"/>
        </w:rPr>
        <w:t>from EPA OAQPS about modeling for proposed 2015 Ozone NAAQS Transport FIP</w:t>
      </w:r>
      <w:r>
        <w:rPr>
          <w:rFonts w:asciiTheme="minorHAnsi" w:eastAsia="Times New Roman" w:hAnsiTheme="minorHAnsi" w:cstheme="minorHAnsi"/>
          <w:color w:val="FF0000"/>
          <w:sz w:val="24"/>
          <w:szCs w:val="24"/>
        </w:rPr>
        <w:t xml:space="preserve">  (see </w:t>
      </w:r>
      <w:r w:rsidR="00330304">
        <w:rPr>
          <w:rFonts w:asciiTheme="minorHAnsi" w:eastAsia="Times New Roman" w:hAnsiTheme="minorHAnsi" w:cstheme="minorHAnsi"/>
          <w:color w:val="FF0000"/>
          <w:sz w:val="24"/>
          <w:szCs w:val="24"/>
        </w:rPr>
        <w:t xml:space="preserve">posting on </w:t>
      </w:r>
      <w:r>
        <w:rPr>
          <w:rFonts w:asciiTheme="minorHAnsi" w:eastAsia="Times New Roman" w:hAnsiTheme="minorHAnsi" w:cstheme="minorHAnsi"/>
          <w:color w:val="FF0000"/>
          <w:sz w:val="24"/>
          <w:szCs w:val="24"/>
        </w:rPr>
        <w:t xml:space="preserve">the </w:t>
      </w:r>
      <w:hyperlink r:id="rId11" w:history="1">
        <w:r w:rsidR="00330304" w:rsidRPr="00FC4BA3">
          <w:rPr>
            <w:color w:val="FF0000"/>
          </w:rPr>
          <w:t xml:space="preserve">RTOWG </w:t>
        </w:r>
        <w:r w:rsidRPr="00FC4BA3">
          <w:rPr>
            <w:color w:val="FF0000"/>
          </w:rPr>
          <w:t>webpage</w:t>
        </w:r>
      </w:hyperlink>
      <w:r>
        <w:rPr>
          <w:rFonts w:asciiTheme="minorHAnsi" w:eastAsia="Times New Roman" w:hAnsiTheme="minorHAnsi" w:cstheme="minorHAnsi"/>
          <w:color w:val="FF0000"/>
          <w:sz w:val="24"/>
          <w:szCs w:val="24"/>
        </w:rPr>
        <w:t>]</w:t>
      </w:r>
    </w:p>
    <w:p w14:paraId="3CADB715" w14:textId="6D0D09F5" w:rsidR="006E78A7" w:rsidRDefault="006E78A7" w:rsidP="00B0013C">
      <w:pPr>
        <w:numPr>
          <w:ilvl w:val="2"/>
          <w:numId w:val="1"/>
        </w:numPr>
        <w:shd w:val="clear" w:color="auto" w:fill="FFFFFF"/>
        <w:ind w:left="1080"/>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TDWG (</w:t>
      </w:r>
      <w:r w:rsidR="00BB1A64">
        <w:rPr>
          <w:rFonts w:asciiTheme="minorHAnsi" w:eastAsia="Times New Roman" w:hAnsiTheme="minorHAnsi" w:cstheme="minorHAnsi"/>
          <w:color w:val="FF0000"/>
          <w:sz w:val="24"/>
          <w:szCs w:val="24"/>
        </w:rPr>
        <w:t>Julie</w:t>
      </w:r>
      <w:r>
        <w:rPr>
          <w:rFonts w:asciiTheme="minorHAnsi" w:eastAsia="Times New Roman" w:hAnsiTheme="minorHAnsi" w:cstheme="minorHAnsi"/>
          <w:color w:val="FF0000"/>
          <w:sz w:val="24"/>
          <w:szCs w:val="24"/>
        </w:rPr>
        <w:t>):</w:t>
      </w:r>
    </w:p>
    <w:p w14:paraId="02F8C374" w14:textId="2EBCDD09" w:rsidR="006E78A7" w:rsidRDefault="00601694" w:rsidP="00FC4BA3">
      <w:pPr>
        <w:pStyle w:val="ListParagraph"/>
        <w:numPr>
          <w:ilvl w:val="3"/>
          <w:numId w:val="1"/>
        </w:numPr>
        <w:shd w:val="clear" w:color="auto" w:fill="FFFFFF"/>
        <w:ind w:left="2088"/>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Met yesterda</w:t>
      </w:r>
      <w:r w:rsidR="00BB1A64">
        <w:rPr>
          <w:rFonts w:asciiTheme="minorHAnsi" w:eastAsia="Times New Roman" w:hAnsiTheme="minorHAnsi" w:cstheme="minorHAnsi"/>
          <w:color w:val="FF0000"/>
          <w:sz w:val="24"/>
          <w:szCs w:val="24"/>
        </w:rPr>
        <w:t xml:space="preserve">y, 9 participants plus Mary Uhl, discussed </w:t>
      </w:r>
      <w:r w:rsidR="0020729C">
        <w:rPr>
          <w:rFonts w:asciiTheme="minorHAnsi" w:eastAsia="Times New Roman" w:hAnsiTheme="minorHAnsi" w:cstheme="minorHAnsi"/>
          <w:color w:val="FF0000"/>
          <w:sz w:val="24"/>
          <w:szCs w:val="24"/>
        </w:rPr>
        <w:t xml:space="preserve">regulatory PM2.5 </w:t>
      </w:r>
      <w:r w:rsidR="00BB1A64">
        <w:rPr>
          <w:rFonts w:asciiTheme="minorHAnsi" w:eastAsia="Times New Roman" w:hAnsiTheme="minorHAnsi" w:cstheme="minorHAnsi"/>
          <w:color w:val="FF0000"/>
          <w:sz w:val="24"/>
          <w:szCs w:val="24"/>
        </w:rPr>
        <w:t xml:space="preserve">QAPPs, </w:t>
      </w:r>
      <w:r w:rsidR="0020729C">
        <w:rPr>
          <w:rFonts w:asciiTheme="minorHAnsi" w:eastAsia="Times New Roman" w:hAnsiTheme="minorHAnsi" w:cstheme="minorHAnsi"/>
          <w:color w:val="FF0000"/>
          <w:sz w:val="24"/>
          <w:szCs w:val="24"/>
        </w:rPr>
        <w:t>monitoring equipment communications setups</w:t>
      </w:r>
      <w:r w:rsidR="00BB1A64">
        <w:rPr>
          <w:rFonts w:asciiTheme="minorHAnsi" w:eastAsia="Times New Roman" w:hAnsiTheme="minorHAnsi" w:cstheme="minorHAnsi"/>
          <w:color w:val="FF0000"/>
          <w:sz w:val="24"/>
          <w:szCs w:val="24"/>
        </w:rPr>
        <w:t xml:space="preserve">, ozone </w:t>
      </w:r>
      <w:r w:rsidR="0020729C">
        <w:rPr>
          <w:rFonts w:asciiTheme="minorHAnsi" w:eastAsia="Times New Roman" w:hAnsiTheme="minorHAnsi" w:cstheme="minorHAnsi"/>
          <w:color w:val="FF0000"/>
          <w:sz w:val="24"/>
          <w:szCs w:val="24"/>
        </w:rPr>
        <w:t xml:space="preserve">transfer standard calibrations at CARB, </w:t>
      </w:r>
      <w:r w:rsidR="00BB1A64">
        <w:rPr>
          <w:rFonts w:asciiTheme="minorHAnsi" w:eastAsia="Times New Roman" w:hAnsiTheme="minorHAnsi" w:cstheme="minorHAnsi"/>
          <w:color w:val="FF0000"/>
          <w:sz w:val="24"/>
          <w:szCs w:val="24"/>
        </w:rPr>
        <w:t>disposition of old monitoring equipment,</w:t>
      </w:r>
      <w:r w:rsidR="006E78A7">
        <w:rPr>
          <w:rFonts w:asciiTheme="minorHAnsi" w:eastAsia="Times New Roman" w:hAnsiTheme="minorHAnsi" w:cstheme="minorHAnsi"/>
          <w:color w:val="FF0000"/>
          <w:sz w:val="24"/>
          <w:szCs w:val="24"/>
        </w:rPr>
        <w:t xml:space="preserve"> TDWG</w:t>
      </w:r>
      <w:r w:rsidR="00BB1A64">
        <w:rPr>
          <w:rFonts w:asciiTheme="minorHAnsi" w:eastAsia="Times New Roman" w:hAnsiTheme="minorHAnsi" w:cstheme="minorHAnsi"/>
          <w:color w:val="FF0000"/>
          <w:sz w:val="24"/>
          <w:szCs w:val="24"/>
        </w:rPr>
        <w:t xml:space="preserve"> meeting again next quarter.</w:t>
      </w:r>
    </w:p>
    <w:p w14:paraId="047F5C3B" w14:textId="70072866" w:rsidR="006E78A7" w:rsidRDefault="006E78A7" w:rsidP="00330304">
      <w:pPr>
        <w:numPr>
          <w:ilvl w:val="2"/>
          <w:numId w:val="1"/>
        </w:numPr>
        <w:shd w:val="clear" w:color="auto" w:fill="FFFFFF"/>
        <w:ind w:left="1080"/>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RHPWG (Amber</w:t>
      </w:r>
      <w:r w:rsidR="00330304">
        <w:rPr>
          <w:rFonts w:asciiTheme="minorHAnsi" w:eastAsia="Times New Roman" w:hAnsiTheme="minorHAnsi" w:cstheme="minorHAnsi"/>
          <w:color w:val="FF0000"/>
          <w:sz w:val="24"/>
          <w:szCs w:val="24"/>
        </w:rPr>
        <w:t xml:space="preserve"> Potts</w:t>
      </w:r>
      <w:r>
        <w:rPr>
          <w:rFonts w:asciiTheme="minorHAnsi" w:eastAsia="Times New Roman" w:hAnsiTheme="minorHAnsi" w:cstheme="minorHAnsi"/>
          <w:color w:val="FF0000"/>
          <w:sz w:val="24"/>
          <w:szCs w:val="24"/>
        </w:rPr>
        <w:t>):</w:t>
      </w:r>
    </w:p>
    <w:p w14:paraId="065141B1" w14:textId="1C725F16" w:rsidR="006E78A7" w:rsidRPr="00954EC2" w:rsidRDefault="00601694" w:rsidP="00FC4BA3">
      <w:pPr>
        <w:pStyle w:val="ListParagraph"/>
        <w:numPr>
          <w:ilvl w:val="3"/>
          <w:numId w:val="1"/>
        </w:numPr>
        <w:shd w:val="clear" w:color="auto" w:fill="FFFFFF"/>
        <w:ind w:left="2088"/>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 xml:space="preserve">Collected data from states for </w:t>
      </w:r>
      <w:r w:rsidR="00330304">
        <w:rPr>
          <w:rFonts w:asciiTheme="minorHAnsi" w:eastAsia="Times New Roman" w:hAnsiTheme="minorHAnsi" w:cstheme="minorHAnsi"/>
          <w:color w:val="FF0000"/>
          <w:sz w:val="24"/>
          <w:szCs w:val="24"/>
        </w:rPr>
        <w:t xml:space="preserve">spreadsheet </w:t>
      </w:r>
      <w:r>
        <w:rPr>
          <w:rFonts w:asciiTheme="minorHAnsi" w:eastAsia="Times New Roman" w:hAnsiTheme="minorHAnsi" w:cstheme="minorHAnsi"/>
          <w:color w:val="FF0000"/>
          <w:sz w:val="24"/>
          <w:szCs w:val="24"/>
        </w:rPr>
        <w:t>that</w:t>
      </w:r>
      <w:r w:rsidR="006E78A7">
        <w:rPr>
          <w:rFonts w:asciiTheme="minorHAnsi" w:eastAsia="Times New Roman" w:hAnsiTheme="minorHAnsi" w:cstheme="minorHAnsi"/>
          <w:color w:val="FF0000"/>
          <w:sz w:val="24"/>
          <w:szCs w:val="24"/>
        </w:rPr>
        <w:t xml:space="preserve"> </w:t>
      </w:r>
      <w:r w:rsidR="00914B53">
        <w:rPr>
          <w:rFonts w:asciiTheme="minorHAnsi" w:eastAsia="Times New Roman" w:hAnsiTheme="minorHAnsi" w:cstheme="minorHAnsi"/>
          <w:color w:val="FF0000"/>
          <w:sz w:val="24"/>
          <w:szCs w:val="24"/>
        </w:rPr>
        <w:t>track</w:t>
      </w:r>
      <w:r>
        <w:rPr>
          <w:rFonts w:asciiTheme="minorHAnsi" w:eastAsia="Times New Roman" w:hAnsiTheme="minorHAnsi" w:cstheme="minorHAnsi"/>
          <w:color w:val="FF0000"/>
          <w:sz w:val="24"/>
          <w:szCs w:val="24"/>
        </w:rPr>
        <w:t>s</w:t>
      </w:r>
      <w:r w:rsidR="00914B53">
        <w:rPr>
          <w:rFonts w:asciiTheme="minorHAnsi" w:eastAsia="Times New Roman" w:hAnsiTheme="minorHAnsi" w:cstheme="minorHAnsi"/>
          <w:color w:val="FF0000"/>
          <w:sz w:val="24"/>
          <w:szCs w:val="24"/>
        </w:rPr>
        <w:t xml:space="preserve"> key dates</w:t>
      </w:r>
      <w:r>
        <w:rPr>
          <w:rFonts w:asciiTheme="minorHAnsi" w:eastAsia="Times New Roman" w:hAnsiTheme="minorHAnsi" w:cstheme="minorHAnsi"/>
          <w:color w:val="FF0000"/>
          <w:sz w:val="24"/>
          <w:szCs w:val="24"/>
        </w:rPr>
        <w:t>,</w:t>
      </w:r>
      <w:r w:rsidR="00B0013C">
        <w:rPr>
          <w:rFonts w:asciiTheme="minorHAnsi" w:eastAsia="Times New Roman" w:hAnsiTheme="minorHAnsi" w:cstheme="minorHAnsi"/>
          <w:color w:val="FF0000"/>
          <w:sz w:val="24"/>
          <w:szCs w:val="24"/>
        </w:rPr>
        <w:t xml:space="preserve"> </w:t>
      </w:r>
      <w:r>
        <w:rPr>
          <w:rFonts w:asciiTheme="minorHAnsi" w:eastAsia="Times New Roman" w:hAnsiTheme="minorHAnsi" w:cstheme="minorHAnsi"/>
          <w:color w:val="FF0000"/>
          <w:sz w:val="24"/>
          <w:szCs w:val="24"/>
        </w:rPr>
        <w:t xml:space="preserve">working on distribution to the </w:t>
      </w:r>
      <w:r w:rsidR="00330304">
        <w:rPr>
          <w:rFonts w:asciiTheme="minorHAnsi" w:eastAsia="Times New Roman" w:hAnsiTheme="minorHAnsi" w:cstheme="minorHAnsi"/>
          <w:color w:val="FF0000"/>
          <w:sz w:val="24"/>
          <w:szCs w:val="24"/>
        </w:rPr>
        <w:t>RHPWG</w:t>
      </w:r>
      <w:r>
        <w:rPr>
          <w:rFonts w:asciiTheme="minorHAnsi" w:eastAsia="Times New Roman" w:hAnsiTheme="minorHAnsi" w:cstheme="minorHAnsi"/>
          <w:color w:val="FF0000"/>
          <w:sz w:val="24"/>
          <w:szCs w:val="24"/>
        </w:rPr>
        <w:t>.</w:t>
      </w:r>
    </w:p>
    <w:p w14:paraId="0733386E" w14:textId="3CA060C1" w:rsidR="00066109" w:rsidRDefault="00066109" w:rsidP="00655BFC">
      <w:pPr>
        <w:shd w:val="clear" w:color="auto" w:fill="FFFFFF"/>
        <w:ind w:left="360"/>
        <w:rPr>
          <w:rFonts w:asciiTheme="minorHAnsi" w:eastAsia="Times New Roman" w:hAnsiTheme="minorHAnsi" w:cstheme="minorHAnsi"/>
          <w:color w:val="FF0000"/>
          <w:sz w:val="24"/>
          <w:szCs w:val="24"/>
        </w:rPr>
      </w:pPr>
    </w:p>
    <w:p w14:paraId="1480E4F1" w14:textId="77777777" w:rsidR="00293CF9" w:rsidRPr="005836A8" w:rsidRDefault="00293CF9" w:rsidP="00293CF9">
      <w:pPr>
        <w:numPr>
          <w:ilvl w:val="0"/>
          <w:numId w:val="1"/>
        </w:numPr>
        <w:shd w:val="clear" w:color="auto" w:fill="FFFFFF"/>
        <w:rPr>
          <w:rFonts w:asciiTheme="minorHAnsi" w:hAnsiTheme="minorHAnsi"/>
          <w:b/>
          <w:sz w:val="24"/>
          <w:szCs w:val="24"/>
        </w:rPr>
      </w:pPr>
      <w:r w:rsidRPr="005836A8">
        <w:rPr>
          <w:rFonts w:asciiTheme="minorHAnsi" w:hAnsiTheme="minorHAnsi"/>
          <w:b/>
          <w:sz w:val="24"/>
          <w:szCs w:val="24"/>
        </w:rPr>
        <w:t>TSC Administrative and Informational Items (</w:t>
      </w:r>
      <w:r>
        <w:rPr>
          <w:rFonts w:asciiTheme="minorHAnsi" w:hAnsiTheme="minorHAnsi"/>
          <w:b/>
          <w:sz w:val="24"/>
          <w:szCs w:val="24"/>
        </w:rPr>
        <w:t>30</w:t>
      </w:r>
      <w:r w:rsidRPr="005836A8">
        <w:rPr>
          <w:rFonts w:asciiTheme="minorHAnsi" w:hAnsiTheme="minorHAnsi"/>
          <w:b/>
          <w:sz w:val="24"/>
          <w:szCs w:val="24"/>
        </w:rPr>
        <w:t xml:space="preserve"> minutes)</w:t>
      </w:r>
    </w:p>
    <w:p w14:paraId="2FDBB104" w14:textId="438105C4" w:rsidR="00293CF9" w:rsidRDefault="00293CF9" w:rsidP="00293CF9">
      <w:pPr>
        <w:numPr>
          <w:ilvl w:val="1"/>
          <w:numId w:val="1"/>
        </w:numPr>
        <w:ind w:left="720"/>
        <w:rPr>
          <w:rFonts w:asciiTheme="minorHAnsi" w:hAnsiTheme="minorHAnsi"/>
          <w:sz w:val="24"/>
          <w:szCs w:val="24"/>
        </w:rPr>
      </w:pPr>
      <w:r>
        <w:rPr>
          <w:rFonts w:asciiTheme="minorHAnsi" w:hAnsiTheme="minorHAnsi"/>
          <w:sz w:val="24"/>
          <w:szCs w:val="24"/>
        </w:rPr>
        <w:t>TSC Approval - G</w:t>
      </w:r>
      <w:r w:rsidRPr="00C877EF">
        <w:rPr>
          <w:rFonts w:asciiTheme="minorHAnsi" w:hAnsiTheme="minorHAnsi"/>
          <w:sz w:val="24"/>
          <w:szCs w:val="24"/>
        </w:rPr>
        <w:t>uidance and template for Membership Lists</w:t>
      </w:r>
      <w:r>
        <w:rPr>
          <w:rFonts w:asciiTheme="minorHAnsi" w:hAnsiTheme="minorHAnsi"/>
          <w:sz w:val="24"/>
          <w:szCs w:val="24"/>
        </w:rPr>
        <w:t xml:space="preserve"> (Julie)</w:t>
      </w:r>
    </w:p>
    <w:p w14:paraId="7E2604EF" w14:textId="4EE0E728" w:rsidR="00B0013C" w:rsidRPr="00683EB4" w:rsidRDefault="00B0013C" w:rsidP="00683EB4">
      <w:pPr>
        <w:numPr>
          <w:ilvl w:val="2"/>
          <w:numId w:val="1"/>
        </w:numPr>
        <w:shd w:val="clear" w:color="auto" w:fill="FFFFFF"/>
        <w:ind w:left="1080"/>
        <w:rPr>
          <w:rFonts w:asciiTheme="minorHAnsi" w:eastAsia="Times New Roman" w:hAnsiTheme="minorHAnsi" w:cstheme="minorHAnsi"/>
          <w:bCs/>
          <w:color w:val="FF0000"/>
          <w:sz w:val="24"/>
          <w:szCs w:val="24"/>
        </w:rPr>
      </w:pPr>
      <w:r w:rsidRPr="00683EB4">
        <w:rPr>
          <w:rFonts w:asciiTheme="minorHAnsi" w:eastAsia="Times New Roman" w:hAnsiTheme="minorHAnsi" w:cstheme="minorHAnsi"/>
          <w:bCs/>
          <w:color w:val="FF0000"/>
          <w:sz w:val="24"/>
          <w:szCs w:val="24"/>
        </w:rPr>
        <w:t xml:space="preserve">Julie provided an overview of the document with written guidance that describes criteria for WRAP work groups and standing teams or subcommittees “Guidance for Membership of WRAP Work Groups, Work Group Teams or Subcommittees, and WRAP Project Teams” (see attachments for meeting </w:t>
      </w:r>
      <w:r w:rsidR="009B51C8" w:rsidRPr="00683EB4">
        <w:rPr>
          <w:rFonts w:asciiTheme="minorHAnsi" w:eastAsia="Times New Roman" w:hAnsiTheme="minorHAnsi" w:cstheme="minorHAnsi"/>
          <w:bCs/>
          <w:color w:val="FF0000"/>
          <w:sz w:val="24"/>
          <w:szCs w:val="24"/>
        </w:rPr>
        <w:t xml:space="preserve">on TSC </w:t>
      </w:r>
      <w:r w:rsidRPr="00683EB4">
        <w:rPr>
          <w:rFonts w:asciiTheme="minorHAnsi" w:eastAsia="Times New Roman" w:hAnsiTheme="minorHAnsi" w:cstheme="minorHAnsi"/>
          <w:bCs/>
          <w:color w:val="FF0000"/>
          <w:sz w:val="24"/>
          <w:szCs w:val="24"/>
        </w:rPr>
        <w:t>webpage</w:t>
      </w:r>
      <w:r w:rsidR="00277A65" w:rsidRPr="00683EB4">
        <w:rPr>
          <w:rFonts w:asciiTheme="minorHAnsi" w:eastAsia="Times New Roman" w:hAnsiTheme="minorHAnsi" w:cstheme="minorHAnsi"/>
          <w:bCs/>
          <w:color w:val="FF0000"/>
          <w:sz w:val="24"/>
          <w:szCs w:val="24"/>
        </w:rPr>
        <w:t xml:space="preserve"> for</w:t>
      </w:r>
      <w:r w:rsidRPr="00683EB4">
        <w:rPr>
          <w:rFonts w:asciiTheme="minorHAnsi" w:eastAsia="Times New Roman" w:hAnsiTheme="minorHAnsi" w:cstheme="minorHAnsi"/>
          <w:bCs/>
          <w:color w:val="FF0000"/>
          <w:sz w:val="24"/>
          <w:szCs w:val="24"/>
        </w:rPr>
        <w:t xml:space="preserve"> word document and sample Work</w:t>
      </w:r>
      <w:r w:rsidR="009B51C8" w:rsidRPr="00683EB4">
        <w:rPr>
          <w:rFonts w:asciiTheme="minorHAnsi" w:eastAsia="Times New Roman" w:hAnsiTheme="minorHAnsi" w:cstheme="minorHAnsi"/>
          <w:bCs/>
          <w:color w:val="FF0000"/>
          <w:sz w:val="24"/>
          <w:szCs w:val="24"/>
        </w:rPr>
        <w:t xml:space="preserve"> Group </w:t>
      </w:r>
      <w:r w:rsidRPr="00683EB4">
        <w:rPr>
          <w:rFonts w:asciiTheme="minorHAnsi" w:eastAsia="Times New Roman" w:hAnsiTheme="minorHAnsi" w:cstheme="minorHAnsi"/>
          <w:bCs/>
          <w:color w:val="FF0000"/>
          <w:sz w:val="24"/>
          <w:szCs w:val="24"/>
        </w:rPr>
        <w:t xml:space="preserve">membership spreadsheet).  </w:t>
      </w:r>
    </w:p>
    <w:p w14:paraId="13982FD3" w14:textId="4F88DDE8" w:rsidR="00B0013C" w:rsidRPr="00683EB4" w:rsidRDefault="00B0013C" w:rsidP="00683EB4">
      <w:pPr>
        <w:numPr>
          <w:ilvl w:val="2"/>
          <w:numId w:val="1"/>
        </w:numPr>
        <w:shd w:val="clear" w:color="auto" w:fill="FFFFFF"/>
        <w:ind w:left="1080"/>
        <w:rPr>
          <w:rFonts w:asciiTheme="minorHAnsi" w:eastAsia="Times New Roman" w:hAnsiTheme="minorHAnsi" w:cstheme="minorHAnsi"/>
          <w:bCs/>
          <w:color w:val="FF0000"/>
          <w:sz w:val="24"/>
          <w:szCs w:val="24"/>
        </w:rPr>
      </w:pPr>
      <w:r w:rsidRPr="00683EB4">
        <w:rPr>
          <w:rFonts w:asciiTheme="minorHAnsi" w:eastAsia="Times New Roman" w:hAnsiTheme="minorHAnsi" w:cstheme="minorHAnsi"/>
          <w:bCs/>
          <w:color w:val="FF0000"/>
          <w:sz w:val="24"/>
          <w:szCs w:val="24"/>
        </w:rPr>
        <w:t>The documents were developed by Julie, Darla, Tom, David, Mark</w:t>
      </w:r>
      <w:r w:rsidR="009B51C8" w:rsidRPr="00683EB4">
        <w:rPr>
          <w:rFonts w:asciiTheme="minorHAnsi" w:eastAsia="Times New Roman" w:hAnsiTheme="minorHAnsi" w:cstheme="minorHAnsi"/>
          <w:bCs/>
          <w:color w:val="FF0000"/>
          <w:sz w:val="24"/>
          <w:szCs w:val="24"/>
        </w:rPr>
        <w:t>,</w:t>
      </w:r>
      <w:r w:rsidRPr="00683EB4">
        <w:rPr>
          <w:rFonts w:asciiTheme="minorHAnsi" w:eastAsia="Times New Roman" w:hAnsiTheme="minorHAnsi" w:cstheme="minorHAnsi"/>
          <w:bCs/>
          <w:color w:val="FF0000"/>
          <w:sz w:val="24"/>
          <w:szCs w:val="24"/>
        </w:rPr>
        <w:t xml:space="preserve"> </w:t>
      </w:r>
      <w:r w:rsidR="009B51C8" w:rsidRPr="00683EB4">
        <w:rPr>
          <w:rFonts w:asciiTheme="minorHAnsi" w:eastAsia="Times New Roman" w:hAnsiTheme="minorHAnsi" w:cstheme="minorHAnsi"/>
          <w:bCs/>
          <w:color w:val="FF0000"/>
          <w:sz w:val="24"/>
          <w:szCs w:val="24"/>
        </w:rPr>
        <w:t xml:space="preserve">and </w:t>
      </w:r>
      <w:r w:rsidRPr="00683EB4">
        <w:rPr>
          <w:rFonts w:asciiTheme="minorHAnsi" w:eastAsia="Times New Roman" w:hAnsiTheme="minorHAnsi" w:cstheme="minorHAnsi"/>
          <w:bCs/>
          <w:color w:val="FF0000"/>
          <w:sz w:val="24"/>
          <w:szCs w:val="24"/>
        </w:rPr>
        <w:t>Kevin.</w:t>
      </w:r>
    </w:p>
    <w:p w14:paraId="506F73D0" w14:textId="46662E7C" w:rsidR="00B0013C" w:rsidRPr="00683EB4" w:rsidRDefault="00B0013C" w:rsidP="00683EB4">
      <w:pPr>
        <w:numPr>
          <w:ilvl w:val="2"/>
          <w:numId w:val="1"/>
        </w:numPr>
        <w:shd w:val="clear" w:color="auto" w:fill="FFFFFF"/>
        <w:ind w:left="1080"/>
        <w:rPr>
          <w:rFonts w:asciiTheme="minorHAnsi" w:eastAsia="Times New Roman" w:hAnsiTheme="minorHAnsi" w:cstheme="minorHAnsi"/>
          <w:bCs/>
          <w:color w:val="FF0000"/>
          <w:sz w:val="24"/>
          <w:szCs w:val="24"/>
        </w:rPr>
      </w:pPr>
      <w:r w:rsidRPr="00683EB4">
        <w:rPr>
          <w:rFonts w:asciiTheme="minorHAnsi" w:eastAsia="Times New Roman" w:hAnsiTheme="minorHAnsi" w:cstheme="minorHAnsi"/>
          <w:bCs/>
          <w:color w:val="FF0000"/>
          <w:sz w:val="24"/>
          <w:szCs w:val="24"/>
        </w:rPr>
        <w:t>There were no objections to finalizing the document, and the final doc and spreadsheet will be posted to the WRAP webpage</w:t>
      </w:r>
      <w:r w:rsidR="009B51C8" w:rsidRPr="00683EB4">
        <w:rPr>
          <w:rFonts w:asciiTheme="minorHAnsi" w:eastAsia="Times New Roman" w:hAnsiTheme="minorHAnsi" w:cstheme="minorHAnsi"/>
          <w:bCs/>
          <w:color w:val="FF0000"/>
          <w:sz w:val="24"/>
          <w:szCs w:val="24"/>
        </w:rPr>
        <w:t xml:space="preserve"> as well as sent out to the Work Group co-chairs</w:t>
      </w:r>
      <w:r w:rsidRPr="00683EB4">
        <w:rPr>
          <w:rFonts w:asciiTheme="minorHAnsi" w:eastAsia="Times New Roman" w:hAnsiTheme="minorHAnsi" w:cstheme="minorHAnsi"/>
          <w:bCs/>
          <w:color w:val="FF0000"/>
          <w:sz w:val="24"/>
          <w:szCs w:val="24"/>
        </w:rPr>
        <w:t>.</w:t>
      </w:r>
    </w:p>
    <w:p w14:paraId="1A22BA86" w14:textId="53AC1FF3" w:rsidR="00293CF9" w:rsidRDefault="00293CF9" w:rsidP="00293CF9">
      <w:pPr>
        <w:numPr>
          <w:ilvl w:val="1"/>
          <w:numId w:val="1"/>
        </w:numPr>
        <w:ind w:left="720"/>
        <w:rPr>
          <w:rFonts w:asciiTheme="minorHAnsi" w:hAnsiTheme="minorHAnsi"/>
          <w:sz w:val="24"/>
          <w:szCs w:val="24"/>
        </w:rPr>
      </w:pPr>
      <w:r>
        <w:rPr>
          <w:rFonts w:asciiTheme="minorHAnsi" w:hAnsiTheme="minorHAnsi"/>
          <w:sz w:val="24"/>
          <w:szCs w:val="24"/>
        </w:rPr>
        <w:t>June 1</w:t>
      </w:r>
      <w:r w:rsidRPr="00380DCC">
        <w:rPr>
          <w:rFonts w:asciiTheme="minorHAnsi" w:hAnsiTheme="minorHAnsi"/>
          <w:sz w:val="24"/>
          <w:szCs w:val="24"/>
        </w:rPr>
        <w:t xml:space="preserve"> Board Meeting </w:t>
      </w:r>
      <w:r>
        <w:rPr>
          <w:rFonts w:asciiTheme="minorHAnsi" w:hAnsiTheme="minorHAnsi"/>
          <w:sz w:val="24"/>
          <w:szCs w:val="24"/>
        </w:rPr>
        <w:t>Approval of TSC Members &amp; OGWG Co-Chair (Darla)</w:t>
      </w:r>
    </w:p>
    <w:p w14:paraId="0D528A6B" w14:textId="70FBBFCE" w:rsidR="00054E1F" w:rsidRPr="004F164F" w:rsidRDefault="00054E1F" w:rsidP="004F164F">
      <w:pPr>
        <w:numPr>
          <w:ilvl w:val="2"/>
          <w:numId w:val="1"/>
        </w:numPr>
        <w:shd w:val="clear" w:color="auto" w:fill="FFFFFF"/>
        <w:ind w:left="1080"/>
        <w:rPr>
          <w:rFonts w:asciiTheme="minorHAnsi" w:eastAsia="Times New Roman" w:hAnsiTheme="minorHAnsi" w:cstheme="minorHAnsi"/>
          <w:bCs/>
          <w:color w:val="FF0000"/>
          <w:sz w:val="24"/>
          <w:szCs w:val="24"/>
        </w:rPr>
      </w:pPr>
      <w:r w:rsidRPr="004F164F">
        <w:rPr>
          <w:rFonts w:asciiTheme="minorHAnsi" w:eastAsia="Times New Roman" w:hAnsiTheme="minorHAnsi" w:cstheme="minorHAnsi"/>
          <w:bCs/>
          <w:color w:val="FF0000"/>
          <w:sz w:val="24"/>
          <w:szCs w:val="24"/>
        </w:rPr>
        <w:t>The WRAP Board reviewed and approved the following nominations on June 1.</w:t>
      </w:r>
    </w:p>
    <w:p w14:paraId="415A78E0" w14:textId="77777777" w:rsidR="00293CF9" w:rsidRPr="00D350F7" w:rsidRDefault="00293CF9" w:rsidP="00293CF9">
      <w:pPr>
        <w:numPr>
          <w:ilvl w:val="2"/>
          <w:numId w:val="1"/>
        </w:numPr>
        <w:ind w:left="1080"/>
        <w:rPr>
          <w:rFonts w:asciiTheme="minorHAnsi" w:hAnsiTheme="minorHAnsi"/>
          <w:bCs/>
          <w:sz w:val="24"/>
          <w:szCs w:val="24"/>
        </w:rPr>
      </w:pPr>
      <w:r w:rsidRPr="00D350F7">
        <w:rPr>
          <w:rFonts w:asciiTheme="minorHAnsi" w:hAnsiTheme="minorHAnsi"/>
          <w:bCs/>
          <w:sz w:val="24"/>
          <w:szCs w:val="24"/>
        </w:rPr>
        <w:t>Dan</w:t>
      </w:r>
      <w:r>
        <w:rPr>
          <w:rFonts w:asciiTheme="minorHAnsi" w:hAnsiTheme="minorHAnsi"/>
          <w:bCs/>
          <w:sz w:val="24"/>
          <w:szCs w:val="24"/>
        </w:rPr>
        <w:t>ny</w:t>
      </w:r>
      <w:r w:rsidRPr="00D350F7">
        <w:rPr>
          <w:rFonts w:asciiTheme="minorHAnsi" w:hAnsiTheme="minorHAnsi"/>
          <w:bCs/>
          <w:sz w:val="24"/>
          <w:szCs w:val="24"/>
        </w:rPr>
        <w:t xml:space="preserve"> Powers, Southern Ute Indian Tribe</w:t>
      </w:r>
      <w:r>
        <w:rPr>
          <w:rFonts w:asciiTheme="minorHAnsi" w:hAnsiTheme="minorHAnsi"/>
          <w:bCs/>
          <w:sz w:val="24"/>
          <w:szCs w:val="24"/>
        </w:rPr>
        <w:t>,</w:t>
      </w:r>
      <w:r w:rsidRPr="00D350F7">
        <w:rPr>
          <w:rFonts w:asciiTheme="minorHAnsi" w:hAnsiTheme="minorHAnsi"/>
          <w:bCs/>
          <w:sz w:val="24"/>
          <w:szCs w:val="24"/>
        </w:rPr>
        <w:t xml:space="preserve"> </w:t>
      </w:r>
      <w:r>
        <w:rPr>
          <w:rFonts w:asciiTheme="minorHAnsi" w:hAnsiTheme="minorHAnsi"/>
          <w:bCs/>
          <w:sz w:val="24"/>
          <w:szCs w:val="24"/>
        </w:rPr>
        <w:t xml:space="preserve">TSC </w:t>
      </w:r>
      <w:r w:rsidRPr="00D350F7">
        <w:rPr>
          <w:rFonts w:asciiTheme="minorHAnsi" w:hAnsiTheme="minorHAnsi"/>
          <w:bCs/>
          <w:sz w:val="24"/>
          <w:szCs w:val="24"/>
        </w:rPr>
        <w:t>Tribal Membe</w:t>
      </w:r>
      <w:r>
        <w:rPr>
          <w:rFonts w:asciiTheme="minorHAnsi" w:hAnsiTheme="minorHAnsi"/>
          <w:bCs/>
          <w:sz w:val="24"/>
          <w:szCs w:val="24"/>
        </w:rPr>
        <w:t>r</w:t>
      </w:r>
      <w:r w:rsidRPr="00D350F7">
        <w:rPr>
          <w:rFonts w:asciiTheme="minorHAnsi" w:hAnsiTheme="minorHAnsi"/>
          <w:bCs/>
          <w:sz w:val="24"/>
          <w:szCs w:val="24"/>
        </w:rPr>
        <w:t xml:space="preserve"> </w:t>
      </w:r>
    </w:p>
    <w:p w14:paraId="46DC0D2E" w14:textId="77777777" w:rsidR="00293CF9" w:rsidRPr="006D4DD5" w:rsidRDefault="00293CF9" w:rsidP="00293CF9">
      <w:pPr>
        <w:numPr>
          <w:ilvl w:val="2"/>
          <w:numId w:val="1"/>
        </w:numPr>
        <w:ind w:left="1080"/>
        <w:rPr>
          <w:rFonts w:asciiTheme="minorHAnsi" w:hAnsiTheme="minorHAnsi"/>
          <w:bCs/>
          <w:sz w:val="24"/>
          <w:szCs w:val="24"/>
        </w:rPr>
      </w:pPr>
      <w:r w:rsidRPr="006D4DD5">
        <w:rPr>
          <w:rFonts w:asciiTheme="minorHAnsi" w:hAnsiTheme="minorHAnsi"/>
          <w:bCs/>
          <w:sz w:val="24"/>
          <w:szCs w:val="24"/>
        </w:rPr>
        <w:t>Steve Miller, Idaho DEQ, TSC State Member</w:t>
      </w:r>
    </w:p>
    <w:p w14:paraId="02F27575" w14:textId="77777777" w:rsidR="00293CF9" w:rsidRPr="003E2F59" w:rsidRDefault="00293CF9" w:rsidP="00293CF9">
      <w:pPr>
        <w:numPr>
          <w:ilvl w:val="2"/>
          <w:numId w:val="1"/>
        </w:numPr>
        <w:ind w:left="1080"/>
        <w:rPr>
          <w:rFonts w:asciiTheme="minorHAnsi" w:hAnsiTheme="minorHAnsi"/>
          <w:bCs/>
          <w:sz w:val="24"/>
          <w:szCs w:val="24"/>
        </w:rPr>
      </w:pPr>
      <w:r w:rsidRPr="003E2F59">
        <w:rPr>
          <w:rFonts w:asciiTheme="minorHAnsi" w:hAnsiTheme="minorHAnsi"/>
          <w:bCs/>
          <w:sz w:val="24"/>
          <w:szCs w:val="24"/>
        </w:rPr>
        <w:t xml:space="preserve">Tim Allen, FWS, </w:t>
      </w:r>
      <w:r>
        <w:rPr>
          <w:rFonts w:asciiTheme="minorHAnsi" w:hAnsiTheme="minorHAnsi"/>
          <w:bCs/>
          <w:sz w:val="24"/>
          <w:szCs w:val="24"/>
        </w:rPr>
        <w:t xml:space="preserve">TSC </w:t>
      </w:r>
      <w:r w:rsidRPr="003E2F59">
        <w:rPr>
          <w:rFonts w:asciiTheme="minorHAnsi" w:hAnsiTheme="minorHAnsi"/>
          <w:bCs/>
          <w:sz w:val="24"/>
          <w:szCs w:val="24"/>
        </w:rPr>
        <w:t>Federal Member</w:t>
      </w:r>
    </w:p>
    <w:p w14:paraId="2A90B184" w14:textId="77777777" w:rsidR="00293CF9" w:rsidRDefault="00293CF9" w:rsidP="00293CF9">
      <w:pPr>
        <w:numPr>
          <w:ilvl w:val="2"/>
          <w:numId w:val="1"/>
        </w:numPr>
        <w:ind w:left="1080"/>
        <w:rPr>
          <w:rFonts w:asciiTheme="minorHAnsi" w:hAnsiTheme="minorHAnsi"/>
          <w:bCs/>
          <w:sz w:val="24"/>
          <w:szCs w:val="24"/>
        </w:rPr>
      </w:pPr>
      <w:r w:rsidRPr="008E150E">
        <w:rPr>
          <w:rFonts w:asciiTheme="minorHAnsi" w:hAnsiTheme="minorHAnsi"/>
          <w:bCs/>
          <w:sz w:val="24"/>
          <w:szCs w:val="24"/>
        </w:rPr>
        <w:t>Matt Wampler, Southern Ute Indian Tribe</w:t>
      </w:r>
      <w:r>
        <w:rPr>
          <w:rFonts w:asciiTheme="minorHAnsi" w:hAnsiTheme="minorHAnsi"/>
          <w:bCs/>
          <w:sz w:val="24"/>
          <w:szCs w:val="24"/>
        </w:rPr>
        <w:t>,</w:t>
      </w:r>
      <w:r w:rsidRPr="008E150E">
        <w:rPr>
          <w:rFonts w:asciiTheme="minorHAnsi" w:hAnsiTheme="minorHAnsi"/>
          <w:bCs/>
          <w:sz w:val="24"/>
          <w:szCs w:val="24"/>
        </w:rPr>
        <w:t xml:space="preserve"> OGWG </w:t>
      </w:r>
      <w:r>
        <w:rPr>
          <w:rFonts w:asciiTheme="minorHAnsi" w:hAnsiTheme="minorHAnsi"/>
          <w:bCs/>
          <w:sz w:val="24"/>
          <w:szCs w:val="24"/>
        </w:rPr>
        <w:t xml:space="preserve">Tribal </w:t>
      </w:r>
      <w:r w:rsidRPr="008E150E">
        <w:rPr>
          <w:rFonts w:asciiTheme="minorHAnsi" w:hAnsiTheme="minorHAnsi"/>
          <w:bCs/>
          <w:sz w:val="24"/>
          <w:szCs w:val="24"/>
        </w:rPr>
        <w:t xml:space="preserve">Co-Chair </w:t>
      </w:r>
    </w:p>
    <w:p w14:paraId="0BF6EEA6" w14:textId="77777777" w:rsidR="00293CF9" w:rsidRDefault="00293CF9" w:rsidP="00293CF9">
      <w:pPr>
        <w:numPr>
          <w:ilvl w:val="1"/>
          <w:numId w:val="1"/>
        </w:numPr>
        <w:ind w:left="720"/>
        <w:rPr>
          <w:rFonts w:asciiTheme="minorHAnsi" w:hAnsiTheme="minorHAnsi"/>
          <w:bCs/>
          <w:sz w:val="24"/>
          <w:szCs w:val="24"/>
        </w:rPr>
      </w:pPr>
      <w:r>
        <w:rPr>
          <w:rFonts w:asciiTheme="minorHAnsi" w:hAnsiTheme="minorHAnsi"/>
          <w:bCs/>
          <w:sz w:val="24"/>
          <w:szCs w:val="24"/>
        </w:rPr>
        <w:t>TSC Vacancies:  Local, Federal, State (Darla)</w:t>
      </w:r>
    </w:p>
    <w:p w14:paraId="5B131879" w14:textId="77777777" w:rsidR="00FC4BA3" w:rsidRDefault="00293CF9" w:rsidP="00293CF9">
      <w:pPr>
        <w:numPr>
          <w:ilvl w:val="2"/>
          <w:numId w:val="1"/>
        </w:numPr>
        <w:ind w:left="1080"/>
        <w:rPr>
          <w:rFonts w:asciiTheme="minorHAnsi" w:hAnsiTheme="minorHAnsi"/>
          <w:bCs/>
          <w:sz w:val="24"/>
          <w:szCs w:val="24"/>
        </w:rPr>
      </w:pPr>
      <w:r w:rsidRPr="00396F7C">
        <w:rPr>
          <w:rFonts w:asciiTheme="minorHAnsi" w:hAnsiTheme="minorHAnsi"/>
          <w:bCs/>
          <w:sz w:val="24"/>
          <w:szCs w:val="24"/>
        </w:rPr>
        <w:t xml:space="preserve">Kristen Martin, Oregon DEQ nominated </w:t>
      </w:r>
      <w:r>
        <w:rPr>
          <w:rFonts w:asciiTheme="minorHAnsi" w:hAnsiTheme="minorHAnsi"/>
          <w:bCs/>
          <w:sz w:val="24"/>
          <w:szCs w:val="24"/>
        </w:rPr>
        <w:t>as a TSC</w:t>
      </w:r>
      <w:r w:rsidRPr="00396F7C">
        <w:rPr>
          <w:rFonts w:asciiTheme="minorHAnsi" w:hAnsiTheme="minorHAnsi"/>
          <w:bCs/>
          <w:sz w:val="24"/>
          <w:szCs w:val="24"/>
        </w:rPr>
        <w:t xml:space="preserve"> State </w:t>
      </w:r>
      <w:r>
        <w:rPr>
          <w:rFonts w:asciiTheme="minorHAnsi" w:hAnsiTheme="minorHAnsi"/>
          <w:bCs/>
          <w:sz w:val="24"/>
          <w:szCs w:val="24"/>
        </w:rPr>
        <w:t>M</w:t>
      </w:r>
      <w:r w:rsidRPr="00396F7C">
        <w:rPr>
          <w:rFonts w:asciiTheme="minorHAnsi" w:hAnsiTheme="minorHAnsi"/>
          <w:bCs/>
          <w:sz w:val="24"/>
          <w:szCs w:val="24"/>
        </w:rPr>
        <w:t>ember</w:t>
      </w:r>
    </w:p>
    <w:p w14:paraId="5C96AA04" w14:textId="77777777" w:rsidR="00FC4BA3" w:rsidRPr="005918C7" w:rsidRDefault="00293CF9" w:rsidP="00544F3B">
      <w:pPr>
        <w:numPr>
          <w:ilvl w:val="3"/>
          <w:numId w:val="1"/>
        </w:numPr>
        <w:shd w:val="clear" w:color="auto" w:fill="FFFFFF"/>
        <w:ind w:left="1800"/>
        <w:rPr>
          <w:rFonts w:asciiTheme="minorHAnsi" w:eastAsia="Times New Roman" w:hAnsiTheme="minorHAnsi" w:cstheme="minorHAnsi"/>
          <w:bCs/>
          <w:color w:val="FF0000"/>
          <w:sz w:val="24"/>
          <w:szCs w:val="24"/>
        </w:rPr>
      </w:pPr>
      <w:r w:rsidRPr="005918C7">
        <w:rPr>
          <w:rFonts w:asciiTheme="minorHAnsi" w:eastAsia="Times New Roman" w:hAnsiTheme="minorHAnsi" w:cstheme="minorHAnsi"/>
          <w:bCs/>
          <w:color w:val="FF0000"/>
          <w:sz w:val="24"/>
          <w:szCs w:val="24"/>
        </w:rPr>
        <w:t xml:space="preserve">  </w:t>
      </w:r>
      <w:r w:rsidR="00FC4BA3" w:rsidRPr="005918C7">
        <w:rPr>
          <w:rFonts w:asciiTheme="minorHAnsi" w:eastAsia="Times New Roman" w:hAnsiTheme="minorHAnsi" w:cstheme="minorHAnsi"/>
          <w:bCs/>
          <w:color w:val="FF0000"/>
          <w:sz w:val="24"/>
          <w:szCs w:val="24"/>
        </w:rPr>
        <w:t>TSC had no objections to nomination</w:t>
      </w:r>
    </w:p>
    <w:p w14:paraId="505C8DC7" w14:textId="77777777" w:rsidR="00293CF9" w:rsidRDefault="00293CF9" w:rsidP="00293CF9">
      <w:pPr>
        <w:numPr>
          <w:ilvl w:val="2"/>
          <w:numId w:val="1"/>
        </w:numPr>
        <w:ind w:left="1080"/>
        <w:rPr>
          <w:rFonts w:asciiTheme="minorHAnsi" w:hAnsiTheme="minorHAnsi"/>
          <w:bCs/>
          <w:sz w:val="24"/>
          <w:szCs w:val="24"/>
        </w:rPr>
      </w:pPr>
      <w:r w:rsidRPr="00396F7C">
        <w:rPr>
          <w:rFonts w:asciiTheme="minorHAnsi" w:hAnsiTheme="minorHAnsi"/>
          <w:bCs/>
          <w:sz w:val="24"/>
          <w:szCs w:val="24"/>
        </w:rPr>
        <w:t xml:space="preserve">San Joaquin Valley APCD rep as potential Local </w:t>
      </w:r>
      <w:r>
        <w:rPr>
          <w:rFonts w:asciiTheme="minorHAnsi" w:hAnsiTheme="minorHAnsi"/>
          <w:bCs/>
          <w:sz w:val="24"/>
          <w:szCs w:val="24"/>
        </w:rPr>
        <w:t>M</w:t>
      </w:r>
      <w:r w:rsidRPr="00396F7C">
        <w:rPr>
          <w:rFonts w:asciiTheme="minorHAnsi" w:hAnsiTheme="minorHAnsi"/>
          <w:bCs/>
          <w:sz w:val="24"/>
          <w:szCs w:val="24"/>
        </w:rPr>
        <w:t>ember</w:t>
      </w:r>
    </w:p>
    <w:p w14:paraId="575DEBBB" w14:textId="77970662" w:rsidR="005918C7" w:rsidRPr="005918C7" w:rsidRDefault="005918C7" w:rsidP="00544F3B">
      <w:pPr>
        <w:numPr>
          <w:ilvl w:val="3"/>
          <w:numId w:val="1"/>
        </w:numPr>
        <w:shd w:val="clear" w:color="auto" w:fill="FFFFFF"/>
        <w:ind w:left="1800"/>
        <w:rPr>
          <w:rFonts w:asciiTheme="minorHAnsi" w:eastAsia="Times New Roman" w:hAnsiTheme="minorHAnsi" w:cstheme="minorHAnsi"/>
          <w:bCs/>
          <w:color w:val="FF0000"/>
          <w:sz w:val="24"/>
          <w:szCs w:val="24"/>
        </w:rPr>
      </w:pPr>
      <w:r w:rsidRPr="005918C7">
        <w:rPr>
          <w:rFonts w:asciiTheme="minorHAnsi" w:eastAsia="Times New Roman" w:hAnsiTheme="minorHAnsi" w:cstheme="minorHAnsi"/>
          <w:bCs/>
          <w:color w:val="FF0000"/>
          <w:sz w:val="24"/>
          <w:szCs w:val="24"/>
        </w:rPr>
        <w:t xml:space="preserve">  Tom Moore invited but unable to join in the call today</w:t>
      </w:r>
    </w:p>
    <w:p w14:paraId="09B7D999" w14:textId="77777777" w:rsidR="00293CF9" w:rsidRDefault="00293CF9" w:rsidP="00293CF9">
      <w:pPr>
        <w:numPr>
          <w:ilvl w:val="2"/>
          <w:numId w:val="1"/>
        </w:numPr>
        <w:ind w:left="1080"/>
        <w:rPr>
          <w:rFonts w:asciiTheme="minorHAnsi" w:hAnsiTheme="minorHAnsi"/>
          <w:bCs/>
          <w:sz w:val="24"/>
          <w:szCs w:val="24"/>
        </w:rPr>
      </w:pPr>
      <w:r>
        <w:rPr>
          <w:rFonts w:asciiTheme="minorHAnsi" w:hAnsiTheme="minorHAnsi"/>
          <w:bCs/>
          <w:sz w:val="24"/>
          <w:szCs w:val="24"/>
        </w:rPr>
        <w:t>Paul Corrigan, USFS Region 2, nominated as a TSC Federal Advisor</w:t>
      </w:r>
    </w:p>
    <w:p w14:paraId="5A72F7D1" w14:textId="77777777" w:rsidR="00C5458B" w:rsidRPr="005918C7" w:rsidRDefault="00C5458B" w:rsidP="00544F3B">
      <w:pPr>
        <w:numPr>
          <w:ilvl w:val="3"/>
          <w:numId w:val="1"/>
        </w:numPr>
        <w:shd w:val="clear" w:color="auto" w:fill="FFFFFF"/>
        <w:ind w:left="1800"/>
        <w:rPr>
          <w:rFonts w:asciiTheme="minorHAnsi" w:eastAsia="Times New Roman" w:hAnsiTheme="minorHAnsi" w:cstheme="minorHAnsi"/>
          <w:bCs/>
          <w:color w:val="FF0000"/>
          <w:sz w:val="24"/>
          <w:szCs w:val="24"/>
        </w:rPr>
      </w:pPr>
      <w:r w:rsidRPr="005918C7">
        <w:rPr>
          <w:rFonts w:asciiTheme="minorHAnsi" w:eastAsia="Times New Roman" w:hAnsiTheme="minorHAnsi" w:cstheme="minorHAnsi"/>
          <w:bCs/>
          <w:color w:val="FF0000"/>
          <w:sz w:val="24"/>
          <w:szCs w:val="24"/>
        </w:rPr>
        <w:t xml:space="preserve">  TSC had no objections to nomination</w:t>
      </w:r>
    </w:p>
    <w:p w14:paraId="6D236EF0" w14:textId="54A50CE2" w:rsidR="00293CF9" w:rsidRPr="00422978" w:rsidRDefault="00293CF9" w:rsidP="00293CF9">
      <w:pPr>
        <w:numPr>
          <w:ilvl w:val="2"/>
          <w:numId w:val="1"/>
        </w:numPr>
        <w:ind w:left="1080"/>
        <w:rPr>
          <w:rFonts w:asciiTheme="minorHAnsi" w:hAnsiTheme="minorHAnsi"/>
          <w:bCs/>
          <w:sz w:val="24"/>
          <w:szCs w:val="24"/>
        </w:rPr>
      </w:pPr>
      <w:r w:rsidRPr="00422978">
        <w:rPr>
          <w:rFonts w:asciiTheme="minorHAnsi" w:hAnsiTheme="minorHAnsi"/>
          <w:bCs/>
          <w:sz w:val="24"/>
          <w:szCs w:val="24"/>
        </w:rPr>
        <w:t xml:space="preserve">Charis Cooper, BLM </w:t>
      </w:r>
      <w:r w:rsidR="00C5458B" w:rsidRPr="005918C7">
        <w:rPr>
          <w:rFonts w:asciiTheme="minorHAnsi" w:hAnsiTheme="minorHAnsi"/>
          <w:bCs/>
          <w:color w:val="FF0000"/>
          <w:sz w:val="24"/>
          <w:szCs w:val="24"/>
        </w:rPr>
        <w:t>Senior Air Resource Specialist</w:t>
      </w:r>
      <w:r w:rsidRPr="00422978">
        <w:rPr>
          <w:rFonts w:asciiTheme="minorHAnsi" w:hAnsiTheme="minorHAnsi"/>
          <w:bCs/>
          <w:sz w:val="24"/>
          <w:szCs w:val="24"/>
        </w:rPr>
        <w:t>, nominated as a TSC Federal Advisor</w:t>
      </w:r>
    </w:p>
    <w:p w14:paraId="0799FA1A" w14:textId="77777777" w:rsidR="00C5458B" w:rsidRPr="005918C7" w:rsidRDefault="00C5458B" w:rsidP="00544F3B">
      <w:pPr>
        <w:numPr>
          <w:ilvl w:val="3"/>
          <w:numId w:val="1"/>
        </w:numPr>
        <w:shd w:val="clear" w:color="auto" w:fill="FFFFFF"/>
        <w:ind w:left="1800"/>
        <w:rPr>
          <w:rFonts w:asciiTheme="minorHAnsi" w:eastAsia="Times New Roman" w:hAnsiTheme="minorHAnsi" w:cstheme="minorHAnsi"/>
          <w:bCs/>
          <w:color w:val="FF0000"/>
          <w:sz w:val="24"/>
          <w:szCs w:val="24"/>
        </w:rPr>
      </w:pPr>
      <w:r w:rsidRPr="005918C7">
        <w:rPr>
          <w:rFonts w:asciiTheme="minorHAnsi" w:eastAsia="Times New Roman" w:hAnsiTheme="minorHAnsi" w:cstheme="minorHAnsi"/>
          <w:bCs/>
          <w:color w:val="FF0000"/>
          <w:sz w:val="24"/>
          <w:szCs w:val="24"/>
        </w:rPr>
        <w:t xml:space="preserve">  TSC had no objections to nomination</w:t>
      </w:r>
    </w:p>
    <w:p w14:paraId="0F248FF7" w14:textId="77777777" w:rsidR="00277A65" w:rsidRDefault="00293CF9" w:rsidP="00293CF9">
      <w:pPr>
        <w:numPr>
          <w:ilvl w:val="1"/>
          <w:numId w:val="1"/>
        </w:numPr>
        <w:ind w:left="720"/>
        <w:rPr>
          <w:rFonts w:asciiTheme="minorHAnsi" w:hAnsiTheme="minorHAnsi"/>
          <w:sz w:val="24"/>
          <w:szCs w:val="24"/>
        </w:rPr>
      </w:pPr>
      <w:r w:rsidRPr="008A780E">
        <w:rPr>
          <w:rFonts w:asciiTheme="minorHAnsi" w:hAnsiTheme="minorHAnsi"/>
          <w:sz w:val="24"/>
          <w:szCs w:val="24"/>
        </w:rPr>
        <w:t>Update on WRAP staffing (Mary</w:t>
      </w:r>
      <w:r>
        <w:rPr>
          <w:rFonts w:asciiTheme="minorHAnsi" w:hAnsiTheme="minorHAnsi"/>
          <w:sz w:val="24"/>
          <w:szCs w:val="24"/>
        </w:rPr>
        <w:t xml:space="preserve"> Uhl</w:t>
      </w:r>
      <w:r w:rsidRPr="008A780E">
        <w:rPr>
          <w:rFonts w:asciiTheme="minorHAnsi" w:hAnsiTheme="minorHAnsi"/>
          <w:sz w:val="24"/>
          <w:szCs w:val="24"/>
        </w:rPr>
        <w:t>)</w:t>
      </w:r>
      <w:r>
        <w:rPr>
          <w:rFonts w:asciiTheme="minorHAnsi" w:hAnsiTheme="minorHAnsi"/>
          <w:sz w:val="24"/>
          <w:szCs w:val="24"/>
        </w:rPr>
        <w:t xml:space="preserve"> </w:t>
      </w:r>
    </w:p>
    <w:p w14:paraId="0363DB69" w14:textId="4C933346" w:rsidR="00293CF9" w:rsidRPr="00544F3B" w:rsidRDefault="00293CF9" w:rsidP="00544F3B">
      <w:pPr>
        <w:numPr>
          <w:ilvl w:val="2"/>
          <w:numId w:val="1"/>
        </w:numPr>
        <w:shd w:val="clear" w:color="auto" w:fill="FFFFFF"/>
        <w:ind w:left="1080"/>
        <w:rPr>
          <w:rFonts w:asciiTheme="minorHAnsi" w:eastAsia="Times New Roman" w:hAnsiTheme="minorHAnsi" w:cstheme="minorHAnsi"/>
          <w:bCs/>
          <w:color w:val="FF0000"/>
          <w:sz w:val="24"/>
          <w:szCs w:val="24"/>
        </w:rPr>
      </w:pPr>
      <w:r w:rsidRPr="00544F3B">
        <w:rPr>
          <w:rFonts w:asciiTheme="minorHAnsi" w:eastAsia="Times New Roman" w:hAnsiTheme="minorHAnsi" w:cstheme="minorHAnsi"/>
          <w:bCs/>
          <w:color w:val="FF0000"/>
          <w:sz w:val="24"/>
          <w:szCs w:val="24"/>
        </w:rPr>
        <w:t>Tom</w:t>
      </w:r>
      <w:r w:rsidR="00D91DE1">
        <w:rPr>
          <w:rFonts w:asciiTheme="minorHAnsi" w:eastAsia="Times New Roman" w:hAnsiTheme="minorHAnsi" w:cstheme="minorHAnsi"/>
          <w:bCs/>
          <w:color w:val="FF0000"/>
          <w:sz w:val="24"/>
          <w:szCs w:val="24"/>
        </w:rPr>
        <w:t xml:space="preserve"> Moore</w:t>
      </w:r>
      <w:r w:rsidRPr="00544F3B">
        <w:rPr>
          <w:rFonts w:asciiTheme="minorHAnsi" w:eastAsia="Times New Roman" w:hAnsiTheme="minorHAnsi" w:cstheme="minorHAnsi"/>
          <w:bCs/>
          <w:color w:val="FF0000"/>
          <w:sz w:val="24"/>
          <w:szCs w:val="24"/>
        </w:rPr>
        <w:t>’s position</w:t>
      </w:r>
      <w:r w:rsidR="00D91DE1">
        <w:rPr>
          <w:rFonts w:asciiTheme="minorHAnsi" w:eastAsia="Times New Roman" w:hAnsiTheme="minorHAnsi" w:cstheme="minorHAnsi"/>
          <w:bCs/>
          <w:color w:val="FF0000"/>
          <w:sz w:val="24"/>
          <w:szCs w:val="24"/>
        </w:rPr>
        <w:t xml:space="preserve"> is</w:t>
      </w:r>
      <w:r w:rsidRPr="00544F3B">
        <w:rPr>
          <w:rFonts w:asciiTheme="minorHAnsi" w:eastAsia="Times New Roman" w:hAnsiTheme="minorHAnsi" w:cstheme="minorHAnsi"/>
          <w:bCs/>
          <w:color w:val="FF0000"/>
          <w:sz w:val="24"/>
          <w:szCs w:val="24"/>
        </w:rPr>
        <w:t xml:space="preserve"> posted </w:t>
      </w:r>
      <w:r w:rsidR="00D91DE1">
        <w:rPr>
          <w:rFonts w:asciiTheme="minorHAnsi" w:eastAsia="Times New Roman" w:hAnsiTheme="minorHAnsi" w:cstheme="minorHAnsi"/>
          <w:bCs/>
          <w:color w:val="FF0000"/>
          <w:sz w:val="24"/>
          <w:szCs w:val="24"/>
        </w:rPr>
        <w:t xml:space="preserve">and closes </w:t>
      </w:r>
      <w:r w:rsidRPr="00544F3B">
        <w:rPr>
          <w:rFonts w:asciiTheme="minorHAnsi" w:eastAsia="Times New Roman" w:hAnsiTheme="minorHAnsi" w:cstheme="minorHAnsi"/>
          <w:bCs/>
          <w:color w:val="FF0000"/>
          <w:sz w:val="24"/>
          <w:szCs w:val="24"/>
        </w:rPr>
        <w:t>soon</w:t>
      </w:r>
      <w:r w:rsidR="00D91DE1">
        <w:rPr>
          <w:rFonts w:asciiTheme="minorHAnsi" w:eastAsia="Times New Roman" w:hAnsiTheme="minorHAnsi" w:cstheme="minorHAnsi"/>
          <w:bCs/>
          <w:color w:val="FF0000"/>
          <w:sz w:val="24"/>
          <w:szCs w:val="24"/>
        </w:rPr>
        <w:t xml:space="preserve"> (June 30)</w:t>
      </w:r>
      <w:r w:rsidRPr="00544F3B">
        <w:rPr>
          <w:rFonts w:asciiTheme="minorHAnsi" w:eastAsia="Times New Roman" w:hAnsiTheme="minorHAnsi" w:cstheme="minorHAnsi"/>
          <w:bCs/>
          <w:color w:val="FF0000"/>
          <w:sz w:val="24"/>
          <w:szCs w:val="24"/>
        </w:rPr>
        <w:t>,</w:t>
      </w:r>
      <w:r w:rsidR="00D91DE1">
        <w:rPr>
          <w:rFonts w:asciiTheme="minorHAnsi" w:eastAsia="Times New Roman" w:hAnsiTheme="minorHAnsi" w:cstheme="minorHAnsi"/>
          <w:bCs/>
          <w:color w:val="FF0000"/>
          <w:sz w:val="24"/>
          <w:szCs w:val="24"/>
        </w:rPr>
        <w:t xml:space="preserve"> interviews thru mid-July,</w:t>
      </w:r>
      <w:r w:rsidRPr="00544F3B">
        <w:rPr>
          <w:rFonts w:asciiTheme="minorHAnsi" w:eastAsia="Times New Roman" w:hAnsiTheme="minorHAnsi" w:cstheme="minorHAnsi"/>
          <w:bCs/>
          <w:color w:val="FF0000"/>
          <w:sz w:val="24"/>
          <w:szCs w:val="24"/>
        </w:rPr>
        <w:t xml:space="preserve"> hope to fill by </w:t>
      </w:r>
      <w:r w:rsidR="00D91DE1">
        <w:rPr>
          <w:rFonts w:asciiTheme="minorHAnsi" w:eastAsia="Times New Roman" w:hAnsiTheme="minorHAnsi" w:cstheme="minorHAnsi"/>
          <w:bCs/>
          <w:color w:val="FF0000"/>
          <w:sz w:val="24"/>
          <w:szCs w:val="24"/>
        </w:rPr>
        <w:t>end of August.</w:t>
      </w:r>
    </w:p>
    <w:p w14:paraId="28E5061D" w14:textId="4BC35E37" w:rsidR="00293CF9" w:rsidRDefault="00293CF9" w:rsidP="00293CF9">
      <w:pPr>
        <w:numPr>
          <w:ilvl w:val="1"/>
          <w:numId w:val="1"/>
        </w:numPr>
        <w:ind w:left="720"/>
        <w:rPr>
          <w:rFonts w:asciiTheme="minorHAnsi" w:hAnsiTheme="minorHAnsi"/>
          <w:sz w:val="24"/>
          <w:szCs w:val="24"/>
        </w:rPr>
      </w:pPr>
      <w:r w:rsidRPr="008A780E">
        <w:rPr>
          <w:rFonts w:asciiTheme="minorHAnsi" w:hAnsiTheme="minorHAnsi"/>
          <w:sz w:val="24"/>
          <w:szCs w:val="24"/>
        </w:rPr>
        <w:t>Update on WRAP Charter Approval (Mary)</w:t>
      </w:r>
    </w:p>
    <w:p w14:paraId="2102477D" w14:textId="4B175675" w:rsidR="00D91DE1" w:rsidRPr="00425336" w:rsidRDefault="00D91DE1" w:rsidP="00425336">
      <w:pPr>
        <w:numPr>
          <w:ilvl w:val="2"/>
          <w:numId w:val="1"/>
        </w:numPr>
        <w:shd w:val="clear" w:color="auto" w:fill="FFFFFF"/>
        <w:ind w:left="1080"/>
        <w:rPr>
          <w:rFonts w:asciiTheme="minorHAnsi" w:eastAsia="Times New Roman" w:hAnsiTheme="minorHAnsi" w:cstheme="minorHAnsi"/>
          <w:bCs/>
          <w:color w:val="FF0000"/>
          <w:sz w:val="24"/>
          <w:szCs w:val="24"/>
        </w:rPr>
      </w:pPr>
      <w:r w:rsidRPr="00425336">
        <w:rPr>
          <w:rFonts w:asciiTheme="minorHAnsi" w:eastAsia="Times New Roman" w:hAnsiTheme="minorHAnsi" w:cstheme="minorHAnsi"/>
          <w:bCs/>
          <w:color w:val="FF0000"/>
          <w:sz w:val="24"/>
          <w:szCs w:val="24"/>
        </w:rPr>
        <w:t>Item on to-do list to create email to track charter approvals.</w:t>
      </w:r>
    </w:p>
    <w:p w14:paraId="75285E80" w14:textId="595C99D3" w:rsidR="00293CF9" w:rsidRDefault="00293CF9" w:rsidP="00293CF9">
      <w:pPr>
        <w:numPr>
          <w:ilvl w:val="1"/>
          <w:numId w:val="1"/>
        </w:numPr>
        <w:ind w:left="720"/>
        <w:rPr>
          <w:rFonts w:asciiTheme="minorHAnsi" w:hAnsiTheme="minorHAnsi"/>
          <w:sz w:val="24"/>
          <w:szCs w:val="24"/>
        </w:rPr>
      </w:pPr>
      <w:r w:rsidRPr="008A780E">
        <w:rPr>
          <w:rFonts w:asciiTheme="minorHAnsi" w:hAnsiTheme="minorHAnsi"/>
          <w:sz w:val="24"/>
          <w:szCs w:val="24"/>
        </w:rPr>
        <w:t>Update on website(s) work (Mary)</w:t>
      </w:r>
    </w:p>
    <w:p w14:paraId="50860CE4" w14:textId="0047EF4A" w:rsidR="00D91DE1" w:rsidRPr="00425336" w:rsidRDefault="00D91DE1" w:rsidP="00425336">
      <w:pPr>
        <w:numPr>
          <w:ilvl w:val="2"/>
          <w:numId w:val="1"/>
        </w:numPr>
        <w:shd w:val="clear" w:color="auto" w:fill="FFFFFF"/>
        <w:ind w:left="1080"/>
        <w:rPr>
          <w:rFonts w:asciiTheme="minorHAnsi" w:eastAsia="Times New Roman" w:hAnsiTheme="minorHAnsi" w:cstheme="minorHAnsi"/>
          <w:bCs/>
          <w:color w:val="FF0000"/>
          <w:sz w:val="24"/>
          <w:szCs w:val="24"/>
        </w:rPr>
      </w:pPr>
      <w:r w:rsidRPr="00425336">
        <w:rPr>
          <w:rFonts w:asciiTheme="minorHAnsi" w:eastAsia="Times New Roman" w:hAnsiTheme="minorHAnsi" w:cstheme="minorHAnsi"/>
          <w:bCs/>
          <w:color w:val="FF0000"/>
          <w:sz w:val="24"/>
          <w:szCs w:val="24"/>
        </w:rPr>
        <w:t>Contractor update is that the website should be ready within 2 months.  It has been a lot more work than anticipated, largely due to the content-rich WRAP website (some which will be archived).</w:t>
      </w:r>
    </w:p>
    <w:p w14:paraId="28BE37C8" w14:textId="77777777" w:rsidR="00293CF9" w:rsidRPr="00F61AE8" w:rsidRDefault="00293CF9" w:rsidP="00293CF9">
      <w:pPr>
        <w:rPr>
          <w:rFonts w:asciiTheme="minorHAnsi" w:hAnsiTheme="minorHAnsi"/>
          <w:bCs/>
          <w:color w:val="FF0000"/>
          <w:sz w:val="24"/>
          <w:szCs w:val="24"/>
        </w:rPr>
      </w:pPr>
    </w:p>
    <w:p w14:paraId="246EC10F" w14:textId="77777777" w:rsidR="00293CF9" w:rsidRPr="009637F7" w:rsidRDefault="00293CF9" w:rsidP="00293CF9">
      <w:pPr>
        <w:numPr>
          <w:ilvl w:val="1"/>
          <w:numId w:val="1"/>
        </w:numPr>
        <w:ind w:left="720"/>
        <w:rPr>
          <w:rFonts w:asciiTheme="minorHAnsi" w:hAnsiTheme="minorHAnsi"/>
          <w:sz w:val="24"/>
          <w:szCs w:val="24"/>
        </w:rPr>
      </w:pPr>
      <w:r w:rsidRPr="009637F7">
        <w:rPr>
          <w:rFonts w:asciiTheme="minorHAnsi" w:hAnsiTheme="minorHAnsi"/>
          <w:sz w:val="24"/>
          <w:szCs w:val="24"/>
        </w:rPr>
        <w:t>Meetings and Conferences (Julie)</w:t>
      </w:r>
    </w:p>
    <w:p w14:paraId="47F12847" w14:textId="77777777" w:rsidR="00293CF9" w:rsidRPr="008E150E" w:rsidRDefault="00293CF9" w:rsidP="00293CF9">
      <w:pPr>
        <w:numPr>
          <w:ilvl w:val="2"/>
          <w:numId w:val="1"/>
        </w:numPr>
        <w:ind w:left="1080"/>
        <w:rPr>
          <w:rFonts w:asciiTheme="minorHAnsi" w:hAnsiTheme="minorHAnsi"/>
          <w:bCs/>
          <w:sz w:val="24"/>
          <w:szCs w:val="24"/>
        </w:rPr>
      </w:pPr>
      <w:r>
        <w:rPr>
          <w:rFonts w:asciiTheme="minorHAnsi" w:hAnsiTheme="minorHAnsi"/>
          <w:bCs/>
          <w:sz w:val="24"/>
          <w:szCs w:val="24"/>
        </w:rPr>
        <w:lastRenderedPageBreak/>
        <w:t>Northwest Air Quest, June 28-30, 2022 (virtual format)</w:t>
      </w:r>
    </w:p>
    <w:p w14:paraId="09A2FEBE" w14:textId="77777777" w:rsidR="00293CF9" w:rsidRPr="005B3E98" w:rsidRDefault="007E02C4" w:rsidP="00293CF9">
      <w:pPr>
        <w:numPr>
          <w:ilvl w:val="2"/>
          <w:numId w:val="1"/>
        </w:numPr>
        <w:ind w:left="1080"/>
        <w:rPr>
          <w:rFonts w:asciiTheme="minorHAnsi" w:hAnsiTheme="minorHAnsi"/>
          <w:bCs/>
          <w:sz w:val="24"/>
          <w:szCs w:val="24"/>
        </w:rPr>
      </w:pPr>
      <w:hyperlink r:id="rId12" w:history="1">
        <w:r w:rsidR="00293CF9" w:rsidRPr="005B3E98">
          <w:rPr>
            <w:rStyle w:val="Hyperlink"/>
            <w:rFonts w:asciiTheme="minorHAnsi" w:hAnsiTheme="minorHAnsi"/>
            <w:bCs/>
            <w:sz w:val="24"/>
            <w:szCs w:val="24"/>
          </w:rPr>
          <w:t>Regional, State, and Local (RSL) Dispersion Modelers' Workshop</w:t>
        </w:r>
      </w:hyperlink>
      <w:r w:rsidR="00293CF9">
        <w:rPr>
          <w:rFonts w:asciiTheme="minorHAnsi" w:hAnsiTheme="minorHAnsi"/>
          <w:bCs/>
          <w:sz w:val="24"/>
          <w:szCs w:val="24"/>
        </w:rPr>
        <w:t xml:space="preserve">, </w:t>
      </w:r>
      <w:r w:rsidR="00293CF9" w:rsidRPr="005B3E98">
        <w:rPr>
          <w:rFonts w:asciiTheme="minorHAnsi" w:hAnsiTheme="minorHAnsi"/>
          <w:bCs/>
          <w:sz w:val="24"/>
          <w:szCs w:val="24"/>
        </w:rPr>
        <w:t>July 12-14</w:t>
      </w:r>
      <w:r w:rsidR="00293CF9">
        <w:rPr>
          <w:rFonts w:asciiTheme="minorHAnsi" w:hAnsiTheme="minorHAnsi"/>
          <w:bCs/>
          <w:sz w:val="24"/>
          <w:szCs w:val="24"/>
        </w:rPr>
        <w:t>, 2022 (virtual format)</w:t>
      </w:r>
    </w:p>
    <w:p w14:paraId="4DA02481" w14:textId="77777777" w:rsidR="0044019B" w:rsidRDefault="007E02C4" w:rsidP="00293CF9">
      <w:pPr>
        <w:numPr>
          <w:ilvl w:val="2"/>
          <w:numId w:val="1"/>
        </w:numPr>
        <w:ind w:left="1080"/>
        <w:rPr>
          <w:rFonts w:asciiTheme="minorHAnsi" w:hAnsiTheme="minorHAnsi"/>
          <w:sz w:val="24"/>
          <w:szCs w:val="24"/>
        </w:rPr>
      </w:pPr>
      <w:hyperlink r:id="rId13" w:history="1">
        <w:r w:rsidR="00293CF9" w:rsidRPr="009637F7">
          <w:rPr>
            <w:rStyle w:val="Hyperlink"/>
            <w:rFonts w:asciiTheme="minorHAnsi" w:hAnsiTheme="minorHAnsi"/>
            <w:sz w:val="24"/>
            <w:szCs w:val="24"/>
          </w:rPr>
          <w:t>U.S. EPA’s National Ambient Air Monitoring Conference (NAAMC)</w:t>
        </w:r>
      </w:hyperlink>
      <w:r w:rsidR="00293CF9" w:rsidRPr="009637F7">
        <w:rPr>
          <w:rFonts w:asciiTheme="minorHAnsi" w:hAnsiTheme="minorHAnsi"/>
          <w:sz w:val="24"/>
          <w:szCs w:val="24"/>
        </w:rPr>
        <w:t>, August 22-25, 2022 Pittsburg</w:t>
      </w:r>
      <w:r w:rsidR="00293CF9">
        <w:rPr>
          <w:rFonts w:asciiTheme="minorHAnsi" w:hAnsiTheme="minorHAnsi"/>
          <w:sz w:val="24"/>
          <w:szCs w:val="24"/>
        </w:rPr>
        <w:t>h</w:t>
      </w:r>
      <w:r w:rsidR="00293CF9" w:rsidRPr="009637F7">
        <w:rPr>
          <w:rFonts w:asciiTheme="minorHAnsi" w:hAnsiTheme="minorHAnsi"/>
          <w:sz w:val="24"/>
          <w:szCs w:val="24"/>
        </w:rPr>
        <w:t>, PA</w:t>
      </w:r>
      <w:r w:rsidR="00293CF9">
        <w:rPr>
          <w:rFonts w:asciiTheme="minorHAnsi" w:hAnsiTheme="minorHAnsi"/>
          <w:sz w:val="24"/>
          <w:szCs w:val="24"/>
        </w:rPr>
        <w:t xml:space="preserve"> (Gordon Pierce)</w:t>
      </w:r>
      <w:r w:rsidR="0044019B">
        <w:rPr>
          <w:rFonts w:asciiTheme="minorHAnsi" w:hAnsiTheme="minorHAnsi"/>
          <w:sz w:val="24"/>
          <w:szCs w:val="24"/>
        </w:rPr>
        <w:t xml:space="preserve">  </w:t>
      </w:r>
    </w:p>
    <w:p w14:paraId="4D13756C" w14:textId="7818F3E7" w:rsidR="00293CF9" w:rsidRPr="002241B3" w:rsidRDefault="00A57A26" w:rsidP="002241B3">
      <w:pPr>
        <w:numPr>
          <w:ilvl w:val="3"/>
          <w:numId w:val="1"/>
        </w:numPr>
        <w:shd w:val="clear" w:color="auto" w:fill="FFFFFF"/>
        <w:ind w:left="1800"/>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E</w:t>
      </w:r>
      <w:r w:rsidRPr="002241B3">
        <w:rPr>
          <w:rFonts w:asciiTheme="minorHAnsi" w:eastAsia="Times New Roman" w:hAnsiTheme="minorHAnsi" w:cstheme="minorHAnsi"/>
          <w:bCs/>
          <w:color w:val="FF0000"/>
          <w:sz w:val="24"/>
          <w:szCs w:val="24"/>
        </w:rPr>
        <w:t xml:space="preserve">xpecting </w:t>
      </w:r>
      <w:r w:rsidR="0044019B" w:rsidRPr="002241B3">
        <w:rPr>
          <w:rFonts w:asciiTheme="minorHAnsi" w:eastAsia="Times New Roman" w:hAnsiTheme="minorHAnsi" w:cstheme="minorHAnsi"/>
          <w:bCs/>
          <w:color w:val="FF0000"/>
          <w:sz w:val="24"/>
          <w:szCs w:val="24"/>
        </w:rPr>
        <w:t>a good turnout, meeting will have pre-conference training and multiple tracks in sessions. Encourage agencies to send one or more staff.</w:t>
      </w:r>
    </w:p>
    <w:p w14:paraId="7E8C8520" w14:textId="165EDA51" w:rsidR="00293CF9" w:rsidRPr="0044019B" w:rsidRDefault="00293CF9" w:rsidP="00293CF9">
      <w:pPr>
        <w:numPr>
          <w:ilvl w:val="2"/>
          <w:numId w:val="1"/>
        </w:numPr>
        <w:ind w:left="1080"/>
        <w:rPr>
          <w:rFonts w:asciiTheme="minorHAnsi" w:hAnsiTheme="minorHAnsi"/>
          <w:sz w:val="24"/>
          <w:szCs w:val="24"/>
        </w:rPr>
      </w:pPr>
      <w:r w:rsidRPr="00264DE5">
        <w:rPr>
          <w:rFonts w:asciiTheme="minorHAnsi" w:hAnsiTheme="minorHAnsi"/>
          <w:bCs/>
          <w:sz w:val="24"/>
          <w:szCs w:val="24"/>
        </w:rPr>
        <w:t>WESTAR/WRAP Fall Business Meeting, Sept. 7-8, 2022, Missoula, MT</w:t>
      </w:r>
      <w:r>
        <w:rPr>
          <w:rFonts w:asciiTheme="minorHAnsi" w:hAnsiTheme="minorHAnsi"/>
          <w:bCs/>
          <w:sz w:val="24"/>
          <w:szCs w:val="24"/>
        </w:rPr>
        <w:t xml:space="preserve"> (Mary)</w:t>
      </w:r>
    </w:p>
    <w:p w14:paraId="4FEA10B2" w14:textId="00E73F3F" w:rsidR="0044019B" w:rsidRPr="002241B3" w:rsidRDefault="0044019B" w:rsidP="002241B3">
      <w:pPr>
        <w:numPr>
          <w:ilvl w:val="3"/>
          <w:numId w:val="1"/>
        </w:numPr>
        <w:shd w:val="clear" w:color="auto" w:fill="FFFFFF"/>
        <w:ind w:left="1800"/>
        <w:rPr>
          <w:rFonts w:asciiTheme="minorHAnsi" w:eastAsia="Times New Roman" w:hAnsiTheme="minorHAnsi" w:cstheme="minorHAnsi"/>
          <w:bCs/>
          <w:color w:val="FF0000"/>
          <w:sz w:val="24"/>
          <w:szCs w:val="24"/>
        </w:rPr>
      </w:pPr>
      <w:r w:rsidRPr="002241B3">
        <w:rPr>
          <w:rFonts w:asciiTheme="minorHAnsi" w:eastAsia="Times New Roman" w:hAnsiTheme="minorHAnsi" w:cstheme="minorHAnsi"/>
          <w:bCs/>
          <w:color w:val="FF0000"/>
          <w:sz w:val="24"/>
          <w:szCs w:val="24"/>
        </w:rPr>
        <w:t xml:space="preserve">Waiting on </w:t>
      </w:r>
      <w:r w:rsidR="00A57A26" w:rsidRPr="002241B3">
        <w:rPr>
          <w:rFonts w:asciiTheme="minorHAnsi" w:eastAsia="Times New Roman" w:hAnsiTheme="minorHAnsi" w:cstheme="minorHAnsi"/>
          <w:bCs/>
          <w:color w:val="FF0000"/>
          <w:sz w:val="24"/>
          <w:szCs w:val="24"/>
        </w:rPr>
        <w:t>logistics</w:t>
      </w:r>
      <w:r w:rsidRPr="002241B3">
        <w:rPr>
          <w:rFonts w:asciiTheme="minorHAnsi" w:eastAsia="Times New Roman" w:hAnsiTheme="minorHAnsi" w:cstheme="minorHAnsi"/>
          <w:bCs/>
          <w:color w:val="FF0000"/>
          <w:sz w:val="24"/>
          <w:szCs w:val="24"/>
        </w:rPr>
        <w:t xml:space="preserve"> from hotel, and will be sending out details soon.  Planning on a tour of the fire lab on Thursday afternoon (meeting will end Thursday afternoon).</w:t>
      </w:r>
    </w:p>
    <w:p w14:paraId="6FDC151B" w14:textId="0EA049BD" w:rsidR="00293CF9" w:rsidRPr="0044019B" w:rsidRDefault="007E02C4" w:rsidP="00293CF9">
      <w:pPr>
        <w:numPr>
          <w:ilvl w:val="2"/>
          <w:numId w:val="1"/>
        </w:numPr>
        <w:ind w:left="1080"/>
        <w:rPr>
          <w:rFonts w:asciiTheme="minorHAnsi" w:hAnsiTheme="minorHAnsi"/>
          <w:sz w:val="24"/>
          <w:szCs w:val="24"/>
        </w:rPr>
      </w:pPr>
      <w:hyperlink r:id="rId14" w:history="1">
        <w:r w:rsidR="00293CF9" w:rsidRPr="00584D00">
          <w:rPr>
            <w:rStyle w:val="Hyperlink"/>
            <w:rFonts w:asciiTheme="minorHAnsi" w:hAnsiTheme="minorHAnsi"/>
            <w:bCs/>
            <w:sz w:val="24"/>
            <w:szCs w:val="24"/>
          </w:rPr>
          <w:t>Community Modeling and Analysis System (CMAS) Conference</w:t>
        </w:r>
      </w:hyperlink>
      <w:r w:rsidR="00293CF9">
        <w:rPr>
          <w:rFonts w:asciiTheme="minorHAnsi" w:hAnsiTheme="minorHAnsi"/>
          <w:bCs/>
          <w:sz w:val="24"/>
          <w:szCs w:val="24"/>
        </w:rPr>
        <w:t>, Oct. 17-19, 2022, Chapel Hill, NC</w:t>
      </w:r>
    </w:p>
    <w:p w14:paraId="6922B001" w14:textId="7159972D" w:rsidR="00293CF9" w:rsidRDefault="00293CF9" w:rsidP="00293CF9">
      <w:pPr>
        <w:numPr>
          <w:ilvl w:val="2"/>
          <w:numId w:val="1"/>
        </w:numPr>
        <w:ind w:left="1080"/>
        <w:rPr>
          <w:rFonts w:asciiTheme="minorHAnsi" w:hAnsiTheme="minorHAnsi"/>
          <w:bCs/>
          <w:sz w:val="24"/>
          <w:szCs w:val="24"/>
        </w:rPr>
      </w:pPr>
      <w:r w:rsidRPr="008E150E">
        <w:rPr>
          <w:rFonts w:asciiTheme="minorHAnsi" w:hAnsiTheme="minorHAnsi"/>
          <w:bCs/>
          <w:sz w:val="24"/>
          <w:szCs w:val="24"/>
        </w:rPr>
        <w:t>WESTAR/WRAP Western Visibility Planning and Protection Initiative / Smoke Mgmt. Program meetings, Nov. 15-17, 2022, San Diego, CA</w:t>
      </w:r>
      <w:r>
        <w:rPr>
          <w:rFonts w:asciiTheme="minorHAnsi" w:hAnsiTheme="minorHAnsi"/>
          <w:bCs/>
          <w:sz w:val="24"/>
          <w:szCs w:val="24"/>
        </w:rPr>
        <w:t xml:space="preserve"> (Jay Baker)</w:t>
      </w:r>
    </w:p>
    <w:p w14:paraId="2A2DF165" w14:textId="08052508" w:rsidR="0044019B" w:rsidRPr="002241B3" w:rsidRDefault="0044019B" w:rsidP="002241B3">
      <w:pPr>
        <w:numPr>
          <w:ilvl w:val="3"/>
          <w:numId w:val="1"/>
        </w:numPr>
        <w:shd w:val="clear" w:color="auto" w:fill="FFFFFF"/>
        <w:ind w:left="1800"/>
        <w:rPr>
          <w:rFonts w:asciiTheme="minorHAnsi" w:eastAsia="Times New Roman" w:hAnsiTheme="minorHAnsi" w:cstheme="minorHAnsi"/>
          <w:bCs/>
          <w:color w:val="FF0000"/>
          <w:sz w:val="24"/>
          <w:szCs w:val="24"/>
        </w:rPr>
      </w:pPr>
      <w:r w:rsidRPr="002241B3">
        <w:rPr>
          <w:rFonts w:asciiTheme="minorHAnsi" w:eastAsia="Times New Roman" w:hAnsiTheme="minorHAnsi" w:cstheme="minorHAnsi"/>
          <w:bCs/>
          <w:color w:val="FF0000"/>
          <w:sz w:val="24"/>
          <w:szCs w:val="24"/>
        </w:rPr>
        <w:t>WRAP has hired a consultant (Ross</w:t>
      </w:r>
      <w:r w:rsidR="00A57A26">
        <w:rPr>
          <w:rFonts w:asciiTheme="minorHAnsi" w:eastAsia="Times New Roman" w:hAnsiTheme="minorHAnsi" w:cstheme="minorHAnsi"/>
          <w:bCs/>
          <w:color w:val="FF0000"/>
          <w:sz w:val="24"/>
          <w:szCs w:val="24"/>
        </w:rPr>
        <w:t xml:space="preserve"> Strategic</w:t>
      </w:r>
      <w:r w:rsidRPr="002241B3">
        <w:rPr>
          <w:rFonts w:asciiTheme="minorHAnsi" w:eastAsia="Times New Roman" w:hAnsiTheme="minorHAnsi" w:cstheme="minorHAnsi"/>
          <w:bCs/>
          <w:color w:val="FF0000"/>
          <w:sz w:val="24"/>
          <w:szCs w:val="24"/>
        </w:rPr>
        <w:t>) to do interviews with agency staff on regional haze planning. They are reaching out to agency staff soon.</w:t>
      </w:r>
      <w:r w:rsidR="00960624">
        <w:rPr>
          <w:rFonts w:asciiTheme="minorHAnsi" w:eastAsia="Times New Roman" w:hAnsiTheme="minorHAnsi" w:cstheme="minorHAnsi"/>
          <w:bCs/>
          <w:color w:val="FF0000"/>
          <w:sz w:val="24"/>
          <w:szCs w:val="24"/>
        </w:rPr>
        <w:t xml:space="preserve"> Aiming to have summary report to present at Sept 7-8 WESTAR/WRAP Meeting.</w:t>
      </w:r>
    </w:p>
    <w:p w14:paraId="72C718A9" w14:textId="77777777" w:rsidR="00293CF9" w:rsidRPr="009637F7" w:rsidRDefault="00293CF9" w:rsidP="00293CF9">
      <w:pPr>
        <w:numPr>
          <w:ilvl w:val="0"/>
          <w:numId w:val="1"/>
        </w:numPr>
        <w:spacing w:before="240"/>
        <w:rPr>
          <w:rFonts w:asciiTheme="minorHAnsi" w:hAnsiTheme="minorHAnsi"/>
          <w:b/>
          <w:sz w:val="24"/>
          <w:szCs w:val="24"/>
        </w:rPr>
      </w:pPr>
      <w:r w:rsidRPr="009637F7">
        <w:rPr>
          <w:rFonts w:asciiTheme="minorHAnsi" w:hAnsiTheme="minorHAnsi"/>
          <w:b/>
          <w:sz w:val="24"/>
          <w:szCs w:val="24"/>
        </w:rPr>
        <w:t xml:space="preserve">Next Steps and Wrap up (5 minutes) – Darla </w:t>
      </w:r>
    </w:p>
    <w:p w14:paraId="5B0A06BA" w14:textId="4E98A41D" w:rsidR="00293CF9" w:rsidRDefault="00293CF9" w:rsidP="00293CF9">
      <w:pPr>
        <w:numPr>
          <w:ilvl w:val="1"/>
          <w:numId w:val="1"/>
        </w:numPr>
        <w:ind w:left="720"/>
        <w:rPr>
          <w:rFonts w:asciiTheme="minorHAnsi" w:hAnsiTheme="minorHAnsi"/>
          <w:sz w:val="24"/>
          <w:szCs w:val="24"/>
        </w:rPr>
      </w:pPr>
      <w:r w:rsidRPr="009637F7">
        <w:rPr>
          <w:rFonts w:asciiTheme="minorHAnsi" w:hAnsiTheme="minorHAnsi"/>
          <w:sz w:val="24"/>
          <w:szCs w:val="24"/>
        </w:rPr>
        <w:t>Review next steps and action items from call</w:t>
      </w:r>
    </w:p>
    <w:p w14:paraId="50DCC39A" w14:textId="17165A94" w:rsidR="00A30EBF" w:rsidRPr="00A30EBF" w:rsidRDefault="00A30EBF" w:rsidP="00A30EBF">
      <w:pPr>
        <w:numPr>
          <w:ilvl w:val="2"/>
          <w:numId w:val="1"/>
        </w:numPr>
        <w:ind w:left="1080"/>
        <w:rPr>
          <w:rFonts w:asciiTheme="minorHAnsi" w:eastAsia="Times New Roman" w:hAnsiTheme="minorHAnsi" w:cstheme="minorHAnsi"/>
          <w:sz w:val="24"/>
          <w:szCs w:val="24"/>
        </w:rPr>
      </w:pPr>
      <w:r>
        <w:rPr>
          <w:rFonts w:asciiTheme="minorHAnsi" w:eastAsia="Times New Roman" w:hAnsiTheme="minorHAnsi" w:cstheme="minorHAnsi"/>
          <w:sz w:val="24"/>
          <w:szCs w:val="24"/>
        </w:rPr>
        <w:t>Note Updated Call Notetaking Schedule (below)</w:t>
      </w:r>
    </w:p>
    <w:p w14:paraId="2AB0E6D0" w14:textId="7F28C877" w:rsidR="00293CF9" w:rsidRPr="0044019B" w:rsidRDefault="0044019B" w:rsidP="00293CF9">
      <w:pPr>
        <w:numPr>
          <w:ilvl w:val="2"/>
          <w:numId w:val="1"/>
        </w:numPr>
        <w:ind w:left="1080"/>
        <w:rPr>
          <w:rFonts w:asciiTheme="minorHAnsi" w:hAnsiTheme="minorHAnsi"/>
          <w:color w:val="FF0000"/>
          <w:sz w:val="24"/>
          <w:szCs w:val="24"/>
        </w:rPr>
      </w:pPr>
      <w:r w:rsidRPr="0044019B">
        <w:rPr>
          <w:rFonts w:asciiTheme="minorHAnsi" w:hAnsiTheme="minorHAnsi"/>
          <w:color w:val="FF0000"/>
          <w:sz w:val="24"/>
          <w:szCs w:val="24"/>
        </w:rPr>
        <w:t>Review May 25</w:t>
      </w:r>
      <w:r w:rsidRPr="0044019B">
        <w:rPr>
          <w:rFonts w:asciiTheme="minorHAnsi" w:hAnsiTheme="minorHAnsi"/>
          <w:color w:val="FF0000"/>
          <w:sz w:val="24"/>
          <w:szCs w:val="24"/>
          <w:vertAlign w:val="superscript"/>
        </w:rPr>
        <w:t>th</w:t>
      </w:r>
      <w:r w:rsidRPr="0044019B">
        <w:rPr>
          <w:rFonts w:asciiTheme="minorHAnsi" w:hAnsiTheme="minorHAnsi"/>
          <w:color w:val="FF0000"/>
          <w:sz w:val="24"/>
          <w:szCs w:val="24"/>
        </w:rPr>
        <w:t xml:space="preserve"> meeting notes by July 1</w:t>
      </w:r>
      <w:r w:rsidRPr="0044019B">
        <w:rPr>
          <w:rFonts w:asciiTheme="minorHAnsi" w:hAnsiTheme="minorHAnsi"/>
          <w:color w:val="FF0000"/>
          <w:sz w:val="24"/>
          <w:szCs w:val="24"/>
          <w:vertAlign w:val="superscript"/>
        </w:rPr>
        <w:t>st</w:t>
      </w:r>
    </w:p>
    <w:p w14:paraId="095FEFAA" w14:textId="360B8AA6" w:rsidR="00A0665B" w:rsidRDefault="00A0665B" w:rsidP="00293CF9">
      <w:pPr>
        <w:numPr>
          <w:ilvl w:val="2"/>
          <w:numId w:val="1"/>
        </w:numPr>
        <w:ind w:left="1080"/>
        <w:rPr>
          <w:rFonts w:asciiTheme="minorHAnsi" w:hAnsiTheme="minorHAnsi"/>
          <w:color w:val="FF0000"/>
          <w:sz w:val="24"/>
          <w:szCs w:val="24"/>
        </w:rPr>
      </w:pPr>
      <w:r>
        <w:rPr>
          <w:rFonts w:asciiTheme="minorHAnsi" w:hAnsiTheme="minorHAnsi"/>
          <w:color w:val="FF0000"/>
          <w:sz w:val="24"/>
          <w:szCs w:val="24"/>
        </w:rPr>
        <w:t xml:space="preserve">Julie will send email </w:t>
      </w:r>
      <w:r w:rsidR="00A57A26">
        <w:rPr>
          <w:rFonts w:asciiTheme="minorHAnsi" w:hAnsiTheme="minorHAnsi"/>
          <w:color w:val="FF0000"/>
          <w:sz w:val="24"/>
          <w:szCs w:val="24"/>
        </w:rPr>
        <w:t xml:space="preserve">to Work Group co-chairs </w:t>
      </w:r>
      <w:r>
        <w:rPr>
          <w:rFonts w:asciiTheme="minorHAnsi" w:hAnsiTheme="minorHAnsi"/>
          <w:color w:val="FF0000"/>
          <w:sz w:val="24"/>
          <w:szCs w:val="24"/>
        </w:rPr>
        <w:t xml:space="preserve">with final </w:t>
      </w:r>
      <w:r w:rsidR="00A57A26">
        <w:rPr>
          <w:rFonts w:asciiTheme="minorHAnsi" w:hAnsiTheme="minorHAnsi"/>
          <w:color w:val="FF0000"/>
          <w:sz w:val="24"/>
          <w:szCs w:val="24"/>
        </w:rPr>
        <w:t xml:space="preserve">approved </w:t>
      </w:r>
      <w:r>
        <w:rPr>
          <w:rFonts w:asciiTheme="minorHAnsi" w:hAnsiTheme="minorHAnsi"/>
          <w:color w:val="FF0000"/>
          <w:sz w:val="24"/>
          <w:szCs w:val="24"/>
        </w:rPr>
        <w:t>membership doc and spreadsheet</w:t>
      </w:r>
    </w:p>
    <w:p w14:paraId="7D93430D" w14:textId="486A65EB" w:rsidR="008F281F" w:rsidRDefault="008F281F" w:rsidP="008F281F">
      <w:pPr>
        <w:numPr>
          <w:ilvl w:val="2"/>
          <w:numId w:val="1"/>
        </w:numPr>
        <w:ind w:left="1080"/>
        <w:rPr>
          <w:rFonts w:asciiTheme="minorHAnsi" w:hAnsiTheme="minorHAnsi"/>
          <w:color w:val="FF0000"/>
          <w:sz w:val="24"/>
          <w:szCs w:val="24"/>
        </w:rPr>
      </w:pPr>
      <w:r w:rsidRPr="0044019B">
        <w:rPr>
          <w:rFonts w:asciiTheme="minorHAnsi" w:hAnsiTheme="minorHAnsi"/>
          <w:color w:val="FF0000"/>
          <w:sz w:val="24"/>
          <w:szCs w:val="24"/>
        </w:rPr>
        <w:t xml:space="preserve">Encourage </w:t>
      </w:r>
      <w:r>
        <w:rPr>
          <w:rFonts w:asciiTheme="minorHAnsi" w:hAnsiTheme="minorHAnsi"/>
          <w:color w:val="FF0000"/>
          <w:sz w:val="24"/>
          <w:szCs w:val="24"/>
        </w:rPr>
        <w:t>W</w:t>
      </w:r>
      <w:r w:rsidRPr="0044019B">
        <w:rPr>
          <w:rFonts w:asciiTheme="minorHAnsi" w:hAnsiTheme="minorHAnsi"/>
          <w:color w:val="FF0000"/>
          <w:sz w:val="24"/>
          <w:szCs w:val="24"/>
        </w:rPr>
        <w:t>ork</w:t>
      </w:r>
      <w:r>
        <w:rPr>
          <w:rFonts w:asciiTheme="minorHAnsi" w:hAnsiTheme="minorHAnsi"/>
          <w:color w:val="FF0000"/>
          <w:sz w:val="24"/>
          <w:szCs w:val="24"/>
        </w:rPr>
        <w:t xml:space="preserve"> G</w:t>
      </w:r>
      <w:r w:rsidRPr="0044019B">
        <w:rPr>
          <w:rFonts w:asciiTheme="minorHAnsi" w:hAnsiTheme="minorHAnsi"/>
          <w:color w:val="FF0000"/>
          <w:sz w:val="24"/>
          <w:szCs w:val="24"/>
        </w:rPr>
        <w:t xml:space="preserve">roups to use membership template in David’s email </w:t>
      </w:r>
    </w:p>
    <w:p w14:paraId="16C4E1E4" w14:textId="7A0C97DA" w:rsidR="00A0665B" w:rsidRPr="0044019B" w:rsidRDefault="00A0665B" w:rsidP="00293CF9">
      <w:pPr>
        <w:numPr>
          <w:ilvl w:val="2"/>
          <w:numId w:val="1"/>
        </w:numPr>
        <w:ind w:left="1080"/>
        <w:rPr>
          <w:rFonts w:asciiTheme="minorHAnsi" w:hAnsiTheme="minorHAnsi"/>
          <w:color w:val="FF0000"/>
          <w:sz w:val="24"/>
          <w:szCs w:val="24"/>
        </w:rPr>
      </w:pPr>
      <w:r>
        <w:rPr>
          <w:rFonts w:asciiTheme="minorHAnsi" w:hAnsiTheme="minorHAnsi"/>
          <w:color w:val="FF0000"/>
          <w:sz w:val="24"/>
          <w:szCs w:val="24"/>
        </w:rPr>
        <w:t>Congratulations to Gordon Pierce on his retirement, and Tom Moore is filling Gordon’s position.</w:t>
      </w:r>
    </w:p>
    <w:p w14:paraId="40E812F1" w14:textId="77777777" w:rsidR="00A30EBF" w:rsidRDefault="00293CF9" w:rsidP="00293CF9">
      <w:pPr>
        <w:numPr>
          <w:ilvl w:val="1"/>
          <w:numId w:val="1"/>
        </w:numPr>
        <w:ind w:left="720"/>
        <w:rPr>
          <w:rFonts w:asciiTheme="minorHAnsi" w:hAnsiTheme="minorHAnsi"/>
          <w:sz w:val="24"/>
          <w:szCs w:val="24"/>
        </w:rPr>
      </w:pPr>
      <w:r w:rsidRPr="009637F7">
        <w:rPr>
          <w:rFonts w:asciiTheme="minorHAnsi" w:hAnsiTheme="minorHAnsi"/>
          <w:sz w:val="24"/>
          <w:szCs w:val="24"/>
        </w:rPr>
        <w:t xml:space="preserve">Next call date – </w:t>
      </w:r>
    </w:p>
    <w:p w14:paraId="5F9379D9" w14:textId="7783285B" w:rsidR="00293CF9" w:rsidRPr="00A30EBF" w:rsidRDefault="00A30EBF" w:rsidP="00A30EBF">
      <w:pPr>
        <w:numPr>
          <w:ilvl w:val="2"/>
          <w:numId w:val="1"/>
        </w:numPr>
        <w:ind w:left="1080"/>
        <w:rPr>
          <w:rFonts w:asciiTheme="minorHAnsi" w:hAnsiTheme="minorHAnsi"/>
          <w:color w:val="FF0000"/>
          <w:sz w:val="24"/>
          <w:szCs w:val="24"/>
        </w:rPr>
      </w:pPr>
      <w:r w:rsidRPr="002241B3">
        <w:rPr>
          <w:rFonts w:asciiTheme="minorHAnsi" w:hAnsiTheme="minorHAnsi"/>
          <w:color w:val="FF0000"/>
          <w:sz w:val="24"/>
          <w:szCs w:val="24"/>
        </w:rPr>
        <w:t>Cancelling</w:t>
      </w:r>
      <w:r w:rsidR="0044019B" w:rsidRPr="002241B3">
        <w:rPr>
          <w:rFonts w:asciiTheme="minorHAnsi" w:hAnsiTheme="minorHAnsi"/>
          <w:color w:val="FF0000"/>
          <w:sz w:val="24"/>
          <w:szCs w:val="24"/>
        </w:rPr>
        <w:t xml:space="preserve"> July meeting. </w:t>
      </w:r>
      <w:r w:rsidR="00A0665B" w:rsidRPr="002241B3">
        <w:rPr>
          <w:rFonts w:asciiTheme="minorHAnsi" w:hAnsiTheme="minorHAnsi"/>
          <w:color w:val="FF0000"/>
          <w:sz w:val="24"/>
          <w:szCs w:val="24"/>
        </w:rPr>
        <w:t>Change</w:t>
      </w:r>
      <w:r w:rsidR="0044019B" w:rsidRPr="002241B3">
        <w:rPr>
          <w:rFonts w:asciiTheme="minorHAnsi" w:hAnsiTheme="minorHAnsi"/>
          <w:color w:val="FF0000"/>
          <w:sz w:val="24"/>
          <w:szCs w:val="24"/>
        </w:rPr>
        <w:t xml:space="preserve"> next call </w:t>
      </w:r>
      <w:r w:rsidR="00A0665B" w:rsidRPr="002241B3">
        <w:rPr>
          <w:rFonts w:asciiTheme="minorHAnsi" w:hAnsiTheme="minorHAnsi"/>
          <w:color w:val="FF0000"/>
          <w:sz w:val="24"/>
          <w:szCs w:val="24"/>
        </w:rPr>
        <w:t xml:space="preserve">date to </w:t>
      </w:r>
      <w:r w:rsidR="0044019B" w:rsidRPr="002241B3">
        <w:rPr>
          <w:rFonts w:asciiTheme="minorHAnsi" w:hAnsiTheme="minorHAnsi"/>
          <w:color w:val="FF0000"/>
          <w:sz w:val="24"/>
          <w:szCs w:val="24"/>
        </w:rPr>
        <w:t>August 24</w:t>
      </w:r>
      <w:r w:rsidR="0044019B" w:rsidRPr="00A30EBF">
        <w:rPr>
          <w:rFonts w:asciiTheme="minorHAnsi" w:hAnsiTheme="minorHAnsi"/>
          <w:color w:val="FF0000"/>
          <w:sz w:val="24"/>
          <w:szCs w:val="24"/>
        </w:rPr>
        <w:t>th</w:t>
      </w:r>
      <w:r w:rsidR="00A0665B" w:rsidRPr="002241B3">
        <w:rPr>
          <w:rFonts w:asciiTheme="minorHAnsi" w:hAnsiTheme="minorHAnsi"/>
          <w:color w:val="FF0000"/>
          <w:sz w:val="24"/>
          <w:szCs w:val="24"/>
        </w:rPr>
        <w:t xml:space="preserve"> to allow time to finalize preparation for fall business meeting.</w:t>
      </w:r>
      <w:r w:rsidR="00A0665B" w:rsidRPr="00A30EBF">
        <w:rPr>
          <w:rFonts w:asciiTheme="minorHAnsi" w:hAnsiTheme="minorHAnsi"/>
          <w:color w:val="FF0000"/>
          <w:sz w:val="24"/>
          <w:szCs w:val="24"/>
        </w:rPr>
        <w:t xml:space="preserve"> </w:t>
      </w:r>
    </w:p>
    <w:p w14:paraId="74B10656" w14:textId="77777777" w:rsidR="00A30EBF" w:rsidRPr="009637F7" w:rsidRDefault="00A30EBF" w:rsidP="00A30EBF">
      <w:pPr>
        <w:numPr>
          <w:ilvl w:val="2"/>
          <w:numId w:val="1"/>
        </w:numPr>
        <w:ind w:left="108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CANCELLED - </w:t>
      </w:r>
      <w:r w:rsidRPr="00B748AF">
        <w:rPr>
          <w:rFonts w:asciiTheme="minorHAnsi" w:eastAsia="Times New Roman" w:hAnsiTheme="minorHAnsi" w:cstheme="minorHAnsi"/>
          <w:sz w:val="24"/>
          <w:szCs w:val="24"/>
        </w:rPr>
        <w:t>Wednesday, July 27, 2022</w:t>
      </w:r>
      <w:r w:rsidRPr="009637F7">
        <w:rPr>
          <w:rFonts w:asciiTheme="minorHAnsi" w:eastAsia="Times New Roman" w:hAnsiTheme="minorHAnsi" w:cstheme="minorHAnsi"/>
          <w:sz w:val="24"/>
          <w:szCs w:val="24"/>
        </w:rPr>
        <w:t>, 11:30 PT / 12:30 MT</w:t>
      </w:r>
    </w:p>
    <w:p w14:paraId="464D0A2D" w14:textId="77777777" w:rsidR="00A30EBF" w:rsidRDefault="00A30EBF" w:rsidP="00A30EBF">
      <w:pPr>
        <w:numPr>
          <w:ilvl w:val="2"/>
          <w:numId w:val="1"/>
        </w:numPr>
        <w:ind w:left="108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RESCHEDULE – Wednesday, August 24 instead of 31, 2022 </w:t>
      </w:r>
      <w:r w:rsidRPr="00B748AF">
        <w:rPr>
          <w:rFonts w:asciiTheme="minorHAnsi" w:eastAsia="Times New Roman" w:hAnsiTheme="minorHAnsi" w:cstheme="minorHAnsi"/>
          <w:sz w:val="24"/>
          <w:szCs w:val="24"/>
        </w:rPr>
        <w:t>11:30 PT / 12:30 MT</w:t>
      </w:r>
    </w:p>
    <w:p w14:paraId="148C40C9" w14:textId="77777777" w:rsidR="00A30EBF" w:rsidRPr="009056BB" w:rsidRDefault="00A30EBF" w:rsidP="00A30EBF">
      <w:pPr>
        <w:numPr>
          <w:ilvl w:val="2"/>
          <w:numId w:val="1"/>
        </w:numPr>
        <w:ind w:left="1080"/>
        <w:rPr>
          <w:rFonts w:asciiTheme="minorHAnsi" w:eastAsia="Times New Roman" w:hAnsiTheme="minorHAnsi" w:cstheme="minorHAnsi"/>
          <w:sz w:val="24"/>
          <w:szCs w:val="24"/>
        </w:rPr>
      </w:pPr>
      <w:r w:rsidRPr="009056BB">
        <w:rPr>
          <w:rFonts w:asciiTheme="minorHAnsi" w:eastAsia="Times New Roman" w:hAnsiTheme="minorHAnsi" w:cstheme="minorHAnsi"/>
          <w:sz w:val="24"/>
          <w:szCs w:val="24"/>
        </w:rPr>
        <w:t>Note taker, Jason Walker, NW Band, Shoshone Nation – Washakie Reservation</w:t>
      </w:r>
    </w:p>
    <w:p w14:paraId="6D1C62D7" w14:textId="77777777" w:rsidR="00293CF9" w:rsidRPr="0073164E" w:rsidRDefault="00293CF9" w:rsidP="00655BFC">
      <w:pPr>
        <w:shd w:val="clear" w:color="auto" w:fill="FFFFFF"/>
        <w:ind w:left="360"/>
        <w:rPr>
          <w:rFonts w:asciiTheme="minorHAnsi" w:eastAsia="Times New Roman" w:hAnsiTheme="minorHAnsi" w:cstheme="minorHAnsi"/>
          <w:color w:val="FF0000"/>
          <w:sz w:val="24"/>
          <w:szCs w:val="24"/>
        </w:rPr>
      </w:pPr>
    </w:p>
    <w:p w14:paraId="398079DF" w14:textId="77777777" w:rsidR="00A0665B" w:rsidRPr="009637F7" w:rsidRDefault="00A0665B" w:rsidP="00A0665B">
      <w:pPr>
        <w:pStyle w:val="Heading1"/>
        <w:rPr>
          <w:rStyle w:val="Strong"/>
        </w:rPr>
      </w:pPr>
      <w:r w:rsidRPr="009637F7">
        <w:rPr>
          <w:rStyle w:val="Strong"/>
        </w:rPr>
        <w:t>Call Notetaking Schedule</w:t>
      </w:r>
    </w:p>
    <w:p w14:paraId="10D01FA1" w14:textId="77777777" w:rsidR="00A0665B" w:rsidRPr="009637F7" w:rsidRDefault="00A0665B" w:rsidP="00A0665B">
      <w:pPr>
        <w:rPr>
          <w:rStyle w:val="Strong"/>
        </w:rPr>
      </w:pPr>
    </w:p>
    <w:tbl>
      <w:tblPr>
        <w:tblStyle w:val="TableGrid"/>
        <w:tblW w:w="9900" w:type="dxa"/>
        <w:tblLook w:val="04A0" w:firstRow="1" w:lastRow="0" w:firstColumn="1" w:lastColumn="0" w:noHBand="0" w:noVBand="1"/>
      </w:tblPr>
      <w:tblGrid>
        <w:gridCol w:w="1253"/>
        <w:gridCol w:w="1622"/>
        <w:gridCol w:w="1535"/>
        <w:gridCol w:w="2746"/>
        <w:gridCol w:w="1347"/>
        <w:gridCol w:w="1397"/>
      </w:tblGrid>
      <w:tr w:rsidR="00A0665B" w:rsidRPr="009637F7" w14:paraId="3B09679C" w14:textId="77777777" w:rsidTr="006E13EA">
        <w:trPr>
          <w:trHeight w:val="525"/>
        </w:trPr>
        <w:tc>
          <w:tcPr>
            <w:tcW w:w="1253" w:type="dxa"/>
            <w:hideMark/>
          </w:tcPr>
          <w:p w14:paraId="1B5A1F22" w14:textId="77777777" w:rsidR="00A0665B" w:rsidRPr="009637F7" w:rsidRDefault="00A0665B" w:rsidP="006E13EA">
            <w:pPr>
              <w:jc w:val="center"/>
              <w:rPr>
                <w:rFonts w:eastAsia="Times New Roman"/>
                <w:b/>
                <w:bCs/>
                <w:color w:val="000000"/>
                <w:sz w:val="20"/>
                <w:szCs w:val="20"/>
              </w:rPr>
            </w:pPr>
            <w:r w:rsidRPr="009637F7">
              <w:rPr>
                <w:rFonts w:eastAsia="Times New Roman"/>
                <w:b/>
                <w:bCs/>
                <w:color w:val="000000"/>
                <w:sz w:val="20"/>
                <w:szCs w:val="20"/>
              </w:rPr>
              <w:t>Call Date</w:t>
            </w:r>
          </w:p>
        </w:tc>
        <w:tc>
          <w:tcPr>
            <w:tcW w:w="1622" w:type="dxa"/>
            <w:hideMark/>
          </w:tcPr>
          <w:p w14:paraId="6B69254E" w14:textId="77777777" w:rsidR="00A0665B" w:rsidRPr="009637F7" w:rsidRDefault="00A0665B" w:rsidP="006E13EA">
            <w:pPr>
              <w:jc w:val="center"/>
              <w:rPr>
                <w:rFonts w:eastAsia="Times New Roman"/>
                <w:b/>
                <w:bCs/>
                <w:color w:val="000000"/>
                <w:sz w:val="20"/>
                <w:szCs w:val="20"/>
              </w:rPr>
            </w:pPr>
            <w:r w:rsidRPr="009637F7">
              <w:rPr>
                <w:rFonts w:eastAsia="Times New Roman"/>
                <w:b/>
                <w:bCs/>
                <w:color w:val="000000"/>
                <w:sz w:val="20"/>
                <w:szCs w:val="20"/>
              </w:rPr>
              <w:t>Time (PT)</w:t>
            </w:r>
          </w:p>
        </w:tc>
        <w:tc>
          <w:tcPr>
            <w:tcW w:w="1535" w:type="dxa"/>
            <w:hideMark/>
          </w:tcPr>
          <w:p w14:paraId="3BC905E4" w14:textId="77777777" w:rsidR="00A0665B" w:rsidRPr="009637F7" w:rsidRDefault="00A0665B" w:rsidP="006E13EA">
            <w:pPr>
              <w:jc w:val="center"/>
              <w:rPr>
                <w:rFonts w:eastAsia="Times New Roman"/>
                <w:b/>
                <w:bCs/>
                <w:color w:val="000000"/>
                <w:sz w:val="20"/>
                <w:szCs w:val="20"/>
              </w:rPr>
            </w:pPr>
            <w:r w:rsidRPr="009637F7">
              <w:rPr>
                <w:rFonts w:eastAsia="Times New Roman"/>
                <w:b/>
                <w:bCs/>
                <w:color w:val="000000"/>
                <w:sz w:val="20"/>
                <w:szCs w:val="20"/>
              </w:rPr>
              <w:t>Name</w:t>
            </w:r>
          </w:p>
        </w:tc>
        <w:tc>
          <w:tcPr>
            <w:tcW w:w="2746" w:type="dxa"/>
            <w:hideMark/>
          </w:tcPr>
          <w:p w14:paraId="29F3CCAD" w14:textId="77777777" w:rsidR="00A0665B" w:rsidRPr="009637F7" w:rsidRDefault="00A0665B" w:rsidP="006E13EA">
            <w:pPr>
              <w:jc w:val="center"/>
              <w:rPr>
                <w:rFonts w:eastAsia="Times New Roman"/>
                <w:b/>
                <w:bCs/>
                <w:color w:val="000000"/>
                <w:sz w:val="20"/>
                <w:szCs w:val="20"/>
              </w:rPr>
            </w:pPr>
            <w:r w:rsidRPr="009637F7">
              <w:rPr>
                <w:rFonts w:eastAsia="Times New Roman"/>
                <w:b/>
                <w:bCs/>
                <w:color w:val="000000"/>
                <w:sz w:val="20"/>
                <w:szCs w:val="20"/>
              </w:rPr>
              <w:t>Agency</w:t>
            </w:r>
          </w:p>
        </w:tc>
        <w:tc>
          <w:tcPr>
            <w:tcW w:w="1347" w:type="dxa"/>
            <w:hideMark/>
          </w:tcPr>
          <w:p w14:paraId="08FFE251" w14:textId="77777777" w:rsidR="00A0665B" w:rsidRPr="009637F7" w:rsidRDefault="00A0665B" w:rsidP="006E13EA">
            <w:pPr>
              <w:jc w:val="center"/>
              <w:rPr>
                <w:rFonts w:eastAsia="Times New Roman"/>
                <w:b/>
                <w:bCs/>
                <w:color w:val="000000"/>
                <w:sz w:val="20"/>
                <w:szCs w:val="20"/>
              </w:rPr>
            </w:pPr>
            <w:r w:rsidRPr="009637F7">
              <w:rPr>
                <w:rFonts w:eastAsia="Times New Roman"/>
                <w:b/>
                <w:bCs/>
                <w:color w:val="000000"/>
                <w:sz w:val="20"/>
                <w:szCs w:val="20"/>
              </w:rPr>
              <w:t>Representing</w:t>
            </w:r>
          </w:p>
        </w:tc>
        <w:tc>
          <w:tcPr>
            <w:tcW w:w="1397" w:type="dxa"/>
            <w:hideMark/>
          </w:tcPr>
          <w:p w14:paraId="5B99EC41" w14:textId="77777777" w:rsidR="00A0665B" w:rsidRPr="009637F7" w:rsidRDefault="00A0665B" w:rsidP="006E13EA">
            <w:pPr>
              <w:jc w:val="center"/>
              <w:rPr>
                <w:rFonts w:eastAsia="Times New Roman"/>
                <w:b/>
                <w:bCs/>
                <w:color w:val="000000"/>
                <w:sz w:val="20"/>
                <w:szCs w:val="20"/>
              </w:rPr>
            </w:pPr>
            <w:r w:rsidRPr="009637F7">
              <w:rPr>
                <w:rFonts w:eastAsia="Times New Roman"/>
                <w:b/>
                <w:bCs/>
                <w:color w:val="000000"/>
                <w:sz w:val="20"/>
                <w:szCs w:val="20"/>
              </w:rPr>
              <w:t>Geography</w:t>
            </w:r>
          </w:p>
        </w:tc>
      </w:tr>
      <w:tr w:rsidR="00A0665B" w:rsidRPr="009637F7" w14:paraId="3EC1EF38" w14:textId="77777777" w:rsidTr="006E13EA">
        <w:trPr>
          <w:trHeight w:val="315"/>
        </w:trPr>
        <w:tc>
          <w:tcPr>
            <w:tcW w:w="1253" w:type="dxa"/>
          </w:tcPr>
          <w:p w14:paraId="72D89805" w14:textId="77777777" w:rsidR="00A0665B" w:rsidRPr="009637F7" w:rsidRDefault="00A0665B" w:rsidP="006E13EA">
            <w:pPr>
              <w:rPr>
                <w:rFonts w:eastAsia="Times New Roman"/>
                <w:color w:val="000000"/>
                <w:sz w:val="20"/>
                <w:szCs w:val="20"/>
              </w:rPr>
            </w:pPr>
            <w:r w:rsidRPr="009637F7">
              <w:rPr>
                <w:rFonts w:eastAsia="Times New Roman"/>
                <w:color w:val="000000"/>
                <w:sz w:val="20"/>
                <w:szCs w:val="20"/>
              </w:rPr>
              <w:t>6/29/2022</w:t>
            </w:r>
          </w:p>
        </w:tc>
        <w:tc>
          <w:tcPr>
            <w:tcW w:w="1622" w:type="dxa"/>
          </w:tcPr>
          <w:p w14:paraId="7A4CFB8A" w14:textId="77777777" w:rsidR="00A0665B" w:rsidRPr="009637F7" w:rsidRDefault="00A0665B" w:rsidP="006E13EA">
            <w:pPr>
              <w:rPr>
                <w:rFonts w:eastAsia="Times New Roman"/>
                <w:color w:val="000000"/>
                <w:sz w:val="20"/>
                <w:szCs w:val="20"/>
              </w:rPr>
            </w:pPr>
            <w:r w:rsidRPr="009637F7">
              <w:rPr>
                <w:rFonts w:eastAsia="Times New Roman"/>
                <w:color w:val="000000"/>
                <w:sz w:val="20"/>
                <w:szCs w:val="20"/>
              </w:rPr>
              <w:t>11:30am – 1pm</w:t>
            </w:r>
          </w:p>
        </w:tc>
        <w:tc>
          <w:tcPr>
            <w:tcW w:w="1535" w:type="dxa"/>
          </w:tcPr>
          <w:p w14:paraId="765AC38F" w14:textId="77777777" w:rsidR="00A0665B" w:rsidRPr="009637F7" w:rsidRDefault="00A0665B" w:rsidP="006E13EA">
            <w:pPr>
              <w:rPr>
                <w:rFonts w:eastAsia="Times New Roman"/>
                <w:color w:val="000000"/>
                <w:sz w:val="20"/>
                <w:szCs w:val="20"/>
              </w:rPr>
            </w:pPr>
            <w:r w:rsidRPr="009637F7">
              <w:rPr>
                <w:rFonts w:eastAsia="Times New Roman"/>
                <w:color w:val="000000"/>
                <w:sz w:val="20"/>
                <w:szCs w:val="20"/>
              </w:rPr>
              <w:t>Gail Tonnesen</w:t>
            </w:r>
          </w:p>
        </w:tc>
        <w:tc>
          <w:tcPr>
            <w:tcW w:w="2746" w:type="dxa"/>
          </w:tcPr>
          <w:p w14:paraId="130D2A7B" w14:textId="77777777" w:rsidR="00A0665B" w:rsidRPr="009637F7" w:rsidRDefault="00A0665B" w:rsidP="006E13EA">
            <w:pPr>
              <w:rPr>
                <w:rFonts w:eastAsia="Times New Roman"/>
                <w:color w:val="000000"/>
                <w:sz w:val="20"/>
                <w:szCs w:val="20"/>
              </w:rPr>
            </w:pPr>
            <w:r w:rsidRPr="009637F7">
              <w:rPr>
                <w:rFonts w:eastAsia="Times New Roman"/>
                <w:color w:val="000000"/>
                <w:sz w:val="20"/>
                <w:szCs w:val="20"/>
              </w:rPr>
              <w:t>EPA – Region 8</w:t>
            </w:r>
          </w:p>
        </w:tc>
        <w:tc>
          <w:tcPr>
            <w:tcW w:w="1347" w:type="dxa"/>
          </w:tcPr>
          <w:p w14:paraId="7B2368F4" w14:textId="77777777" w:rsidR="00A0665B" w:rsidRPr="009637F7" w:rsidRDefault="00A0665B" w:rsidP="006E13EA">
            <w:pPr>
              <w:rPr>
                <w:rFonts w:eastAsia="Times New Roman"/>
                <w:color w:val="000000"/>
                <w:sz w:val="20"/>
                <w:szCs w:val="20"/>
              </w:rPr>
            </w:pPr>
            <w:r w:rsidRPr="009637F7">
              <w:rPr>
                <w:rFonts w:eastAsia="Times New Roman"/>
                <w:color w:val="000000"/>
                <w:sz w:val="20"/>
                <w:szCs w:val="20"/>
              </w:rPr>
              <w:t>Fed</w:t>
            </w:r>
          </w:p>
        </w:tc>
        <w:tc>
          <w:tcPr>
            <w:tcW w:w="1397" w:type="dxa"/>
          </w:tcPr>
          <w:p w14:paraId="187E424B" w14:textId="77777777" w:rsidR="00A0665B" w:rsidRPr="009637F7" w:rsidRDefault="00A0665B" w:rsidP="006E13EA">
            <w:pPr>
              <w:rPr>
                <w:rFonts w:eastAsia="Times New Roman"/>
                <w:color w:val="000000"/>
                <w:sz w:val="20"/>
                <w:szCs w:val="20"/>
              </w:rPr>
            </w:pPr>
            <w:r w:rsidRPr="009637F7">
              <w:rPr>
                <w:rFonts w:eastAsia="Times New Roman"/>
                <w:color w:val="000000"/>
                <w:sz w:val="20"/>
                <w:szCs w:val="20"/>
              </w:rPr>
              <w:t>Intermountain</w:t>
            </w:r>
          </w:p>
        </w:tc>
      </w:tr>
      <w:tr w:rsidR="00A0665B" w:rsidRPr="009637F7" w14:paraId="5ABD56BA" w14:textId="77777777" w:rsidTr="006E13EA">
        <w:trPr>
          <w:trHeight w:val="315"/>
        </w:trPr>
        <w:tc>
          <w:tcPr>
            <w:tcW w:w="1253" w:type="dxa"/>
          </w:tcPr>
          <w:p w14:paraId="3103051F" w14:textId="77777777" w:rsidR="00A0665B" w:rsidRPr="009637F7" w:rsidRDefault="00A0665B" w:rsidP="006E13EA">
            <w:pPr>
              <w:rPr>
                <w:rFonts w:eastAsia="Times New Roman"/>
                <w:color w:val="000000"/>
                <w:sz w:val="20"/>
                <w:szCs w:val="20"/>
              </w:rPr>
            </w:pPr>
            <w:r w:rsidRPr="009637F7">
              <w:rPr>
                <w:rFonts w:eastAsia="Times New Roman"/>
                <w:color w:val="000000"/>
                <w:sz w:val="20"/>
                <w:szCs w:val="20"/>
              </w:rPr>
              <w:t>8/</w:t>
            </w:r>
            <w:r>
              <w:rPr>
                <w:rFonts w:eastAsia="Times New Roman"/>
                <w:color w:val="000000"/>
                <w:sz w:val="20"/>
                <w:szCs w:val="20"/>
              </w:rPr>
              <w:t>24</w:t>
            </w:r>
            <w:r w:rsidRPr="009637F7">
              <w:rPr>
                <w:rFonts w:eastAsia="Times New Roman"/>
                <w:color w:val="000000"/>
                <w:sz w:val="20"/>
                <w:szCs w:val="20"/>
              </w:rPr>
              <w:t>/2022</w:t>
            </w:r>
          </w:p>
        </w:tc>
        <w:tc>
          <w:tcPr>
            <w:tcW w:w="1622" w:type="dxa"/>
          </w:tcPr>
          <w:p w14:paraId="5BE83E91" w14:textId="77777777" w:rsidR="00A0665B" w:rsidRPr="009637F7" w:rsidRDefault="00A0665B" w:rsidP="006E13EA">
            <w:pPr>
              <w:rPr>
                <w:rFonts w:eastAsia="Times New Roman"/>
                <w:color w:val="000000"/>
                <w:sz w:val="20"/>
                <w:szCs w:val="20"/>
              </w:rPr>
            </w:pPr>
            <w:r w:rsidRPr="009637F7">
              <w:rPr>
                <w:rFonts w:eastAsia="Times New Roman"/>
                <w:color w:val="000000"/>
                <w:sz w:val="20"/>
                <w:szCs w:val="20"/>
              </w:rPr>
              <w:t>11:30am – 1pm</w:t>
            </w:r>
          </w:p>
        </w:tc>
        <w:tc>
          <w:tcPr>
            <w:tcW w:w="1535" w:type="dxa"/>
          </w:tcPr>
          <w:p w14:paraId="77B52560" w14:textId="77777777" w:rsidR="00A0665B" w:rsidRPr="009637F7" w:rsidRDefault="00A0665B" w:rsidP="006E13EA">
            <w:pPr>
              <w:rPr>
                <w:rFonts w:eastAsia="Times New Roman"/>
                <w:color w:val="000000"/>
                <w:sz w:val="20"/>
                <w:szCs w:val="20"/>
              </w:rPr>
            </w:pPr>
            <w:r w:rsidRPr="009637F7">
              <w:rPr>
                <w:rFonts w:eastAsia="Times New Roman"/>
                <w:color w:val="000000"/>
                <w:sz w:val="20"/>
                <w:szCs w:val="20"/>
              </w:rPr>
              <w:t>Jason Walker</w:t>
            </w:r>
          </w:p>
        </w:tc>
        <w:tc>
          <w:tcPr>
            <w:tcW w:w="2746" w:type="dxa"/>
          </w:tcPr>
          <w:p w14:paraId="7B67D8DF" w14:textId="77777777" w:rsidR="00A0665B" w:rsidRPr="009637F7" w:rsidRDefault="00A0665B" w:rsidP="006E13EA">
            <w:pPr>
              <w:rPr>
                <w:rFonts w:eastAsia="Times New Roman"/>
                <w:color w:val="000000"/>
                <w:sz w:val="20"/>
                <w:szCs w:val="20"/>
              </w:rPr>
            </w:pPr>
            <w:r w:rsidRPr="009637F7">
              <w:rPr>
                <w:rFonts w:eastAsia="Times New Roman"/>
                <w:color w:val="000000"/>
                <w:sz w:val="20"/>
                <w:szCs w:val="20"/>
              </w:rPr>
              <w:t>NW Band, Shoshone Nation - Washakie Reservation</w:t>
            </w:r>
          </w:p>
        </w:tc>
        <w:tc>
          <w:tcPr>
            <w:tcW w:w="1347" w:type="dxa"/>
          </w:tcPr>
          <w:p w14:paraId="59F7CCBC" w14:textId="77777777" w:rsidR="00A0665B" w:rsidRPr="009637F7" w:rsidRDefault="00A0665B" w:rsidP="006E13EA">
            <w:pPr>
              <w:rPr>
                <w:rFonts w:eastAsia="Times New Roman"/>
                <w:color w:val="000000"/>
                <w:sz w:val="20"/>
                <w:szCs w:val="20"/>
              </w:rPr>
            </w:pPr>
            <w:r w:rsidRPr="009637F7">
              <w:rPr>
                <w:rFonts w:eastAsia="Times New Roman"/>
                <w:color w:val="000000"/>
                <w:sz w:val="20"/>
                <w:szCs w:val="20"/>
              </w:rPr>
              <w:t>Tribal</w:t>
            </w:r>
          </w:p>
        </w:tc>
        <w:tc>
          <w:tcPr>
            <w:tcW w:w="1397" w:type="dxa"/>
          </w:tcPr>
          <w:p w14:paraId="12762D87" w14:textId="77777777" w:rsidR="00A0665B" w:rsidRPr="009637F7" w:rsidRDefault="00A0665B" w:rsidP="006E13EA">
            <w:pPr>
              <w:rPr>
                <w:rFonts w:eastAsia="Times New Roman"/>
                <w:color w:val="000000"/>
                <w:sz w:val="20"/>
                <w:szCs w:val="20"/>
              </w:rPr>
            </w:pPr>
            <w:r w:rsidRPr="009637F7">
              <w:rPr>
                <w:rFonts w:eastAsia="Times New Roman"/>
                <w:color w:val="000000"/>
                <w:sz w:val="20"/>
                <w:szCs w:val="20"/>
              </w:rPr>
              <w:t>Utah/Idaho</w:t>
            </w:r>
          </w:p>
        </w:tc>
      </w:tr>
      <w:tr w:rsidR="00A0665B" w:rsidRPr="009637F7" w14:paraId="497735B5" w14:textId="77777777" w:rsidTr="006E13EA">
        <w:trPr>
          <w:trHeight w:val="315"/>
        </w:trPr>
        <w:tc>
          <w:tcPr>
            <w:tcW w:w="1253" w:type="dxa"/>
          </w:tcPr>
          <w:p w14:paraId="2CB510BD" w14:textId="77777777" w:rsidR="00A0665B" w:rsidRPr="009637F7" w:rsidRDefault="00A0665B" w:rsidP="006E13EA">
            <w:pPr>
              <w:rPr>
                <w:rFonts w:eastAsia="Times New Roman"/>
                <w:color w:val="000000"/>
                <w:sz w:val="20"/>
                <w:szCs w:val="20"/>
              </w:rPr>
            </w:pPr>
            <w:r w:rsidRPr="009637F7">
              <w:rPr>
                <w:rFonts w:eastAsia="Times New Roman"/>
                <w:color w:val="000000"/>
                <w:sz w:val="20"/>
                <w:szCs w:val="20"/>
              </w:rPr>
              <w:t>9/28/2022</w:t>
            </w:r>
          </w:p>
        </w:tc>
        <w:tc>
          <w:tcPr>
            <w:tcW w:w="1622" w:type="dxa"/>
          </w:tcPr>
          <w:p w14:paraId="394FDD1B" w14:textId="77777777" w:rsidR="00A0665B" w:rsidRPr="009637F7" w:rsidRDefault="00A0665B" w:rsidP="006E13EA">
            <w:pPr>
              <w:rPr>
                <w:rFonts w:eastAsia="Times New Roman"/>
                <w:color w:val="000000"/>
                <w:sz w:val="20"/>
                <w:szCs w:val="20"/>
              </w:rPr>
            </w:pPr>
            <w:r w:rsidRPr="009637F7">
              <w:rPr>
                <w:rFonts w:eastAsia="Times New Roman"/>
                <w:color w:val="000000"/>
                <w:sz w:val="20"/>
                <w:szCs w:val="20"/>
              </w:rPr>
              <w:t>11:30am – 1pm</w:t>
            </w:r>
          </w:p>
        </w:tc>
        <w:tc>
          <w:tcPr>
            <w:tcW w:w="1535" w:type="dxa"/>
          </w:tcPr>
          <w:p w14:paraId="47E2225C" w14:textId="77777777" w:rsidR="00A0665B" w:rsidRPr="009637F7" w:rsidRDefault="00A0665B" w:rsidP="006E13EA">
            <w:pPr>
              <w:rPr>
                <w:rFonts w:eastAsia="Times New Roman"/>
                <w:color w:val="000000"/>
                <w:sz w:val="20"/>
                <w:szCs w:val="20"/>
              </w:rPr>
            </w:pPr>
            <w:r w:rsidRPr="009637F7">
              <w:rPr>
                <w:rFonts w:eastAsia="Times New Roman"/>
                <w:color w:val="000000"/>
                <w:sz w:val="20"/>
                <w:szCs w:val="20"/>
              </w:rPr>
              <w:t>Bob Kotchenruther</w:t>
            </w:r>
          </w:p>
        </w:tc>
        <w:tc>
          <w:tcPr>
            <w:tcW w:w="2746" w:type="dxa"/>
          </w:tcPr>
          <w:p w14:paraId="494CFD30" w14:textId="77777777" w:rsidR="00A0665B" w:rsidRPr="009637F7" w:rsidRDefault="00A0665B" w:rsidP="006E13EA">
            <w:pPr>
              <w:rPr>
                <w:rFonts w:eastAsia="Times New Roman"/>
                <w:color w:val="000000"/>
                <w:sz w:val="20"/>
                <w:szCs w:val="20"/>
              </w:rPr>
            </w:pPr>
            <w:r w:rsidRPr="009637F7">
              <w:rPr>
                <w:rFonts w:eastAsia="Times New Roman"/>
                <w:color w:val="000000"/>
                <w:sz w:val="20"/>
                <w:szCs w:val="20"/>
              </w:rPr>
              <w:t>EPA Region 10</w:t>
            </w:r>
          </w:p>
        </w:tc>
        <w:tc>
          <w:tcPr>
            <w:tcW w:w="1347" w:type="dxa"/>
          </w:tcPr>
          <w:p w14:paraId="2999E525" w14:textId="77777777" w:rsidR="00A0665B" w:rsidRPr="009637F7" w:rsidRDefault="00A0665B" w:rsidP="006E13EA">
            <w:pPr>
              <w:rPr>
                <w:rFonts w:eastAsia="Times New Roman"/>
                <w:color w:val="000000"/>
                <w:sz w:val="20"/>
                <w:szCs w:val="20"/>
              </w:rPr>
            </w:pPr>
            <w:r w:rsidRPr="009637F7">
              <w:rPr>
                <w:rFonts w:eastAsia="Times New Roman"/>
                <w:color w:val="000000"/>
                <w:sz w:val="20"/>
                <w:szCs w:val="20"/>
              </w:rPr>
              <w:t>Fed</w:t>
            </w:r>
          </w:p>
        </w:tc>
        <w:tc>
          <w:tcPr>
            <w:tcW w:w="1397" w:type="dxa"/>
          </w:tcPr>
          <w:p w14:paraId="0FF87398" w14:textId="77777777" w:rsidR="00A0665B" w:rsidRPr="009637F7" w:rsidRDefault="00A0665B" w:rsidP="006E13EA">
            <w:pPr>
              <w:rPr>
                <w:rFonts w:eastAsia="Times New Roman"/>
                <w:color w:val="000000"/>
                <w:sz w:val="20"/>
                <w:szCs w:val="20"/>
              </w:rPr>
            </w:pPr>
            <w:r w:rsidRPr="009637F7">
              <w:rPr>
                <w:rFonts w:eastAsia="Times New Roman"/>
                <w:color w:val="000000"/>
                <w:sz w:val="20"/>
                <w:szCs w:val="20"/>
              </w:rPr>
              <w:t>Pacific NW</w:t>
            </w:r>
          </w:p>
        </w:tc>
      </w:tr>
      <w:tr w:rsidR="00A0665B" w:rsidRPr="009637F7" w14:paraId="25D342D5" w14:textId="77777777" w:rsidTr="006E13EA">
        <w:trPr>
          <w:trHeight w:val="315"/>
        </w:trPr>
        <w:tc>
          <w:tcPr>
            <w:tcW w:w="1253" w:type="dxa"/>
          </w:tcPr>
          <w:p w14:paraId="7D543006" w14:textId="77777777" w:rsidR="00A0665B" w:rsidRPr="009637F7" w:rsidRDefault="00A0665B" w:rsidP="006E13EA">
            <w:pPr>
              <w:rPr>
                <w:rFonts w:eastAsia="Times New Roman"/>
                <w:color w:val="000000"/>
                <w:sz w:val="20"/>
                <w:szCs w:val="20"/>
              </w:rPr>
            </w:pPr>
            <w:r w:rsidRPr="009637F7">
              <w:rPr>
                <w:rFonts w:eastAsia="Times New Roman"/>
                <w:color w:val="000000"/>
                <w:sz w:val="20"/>
                <w:szCs w:val="20"/>
              </w:rPr>
              <w:t>10/26/2022</w:t>
            </w:r>
          </w:p>
        </w:tc>
        <w:tc>
          <w:tcPr>
            <w:tcW w:w="1622" w:type="dxa"/>
          </w:tcPr>
          <w:p w14:paraId="21C35D21" w14:textId="77777777" w:rsidR="00A0665B" w:rsidRPr="009637F7" w:rsidRDefault="00A0665B" w:rsidP="006E13EA">
            <w:pPr>
              <w:rPr>
                <w:rFonts w:eastAsia="Times New Roman"/>
                <w:color w:val="000000"/>
                <w:sz w:val="20"/>
                <w:szCs w:val="20"/>
              </w:rPr>
            </w:pPr>
            <w:r w:rsidRPr="009637F7">
              <w:rPr>
                <w:rFonts w:eastAsia="Times New Roman"/>
                <w:color w:val="000000"/>
                <w:sz w:val="20"/>
                <w:szCs w:val="20"/>
              </w:rPr>
              <w:t>11:30am – 1pm</w:t>
            </w:r>
          </w:p>
        </w:tc>
        <w:tc>
          <w:tcPr>
            <w:tcW w:w="1535" w:type="dxa"/>
          </w:tcPr>
          <w:p w14:paraId="5ED873B5" w14:textId="77777777" w:rsidR="00A0665B" w:rsidRPr="009637F7" w:rsidRDefault="00A0665B" w:rsidP="006E13EA">
            <w:pPr>
              <w:rPr>
                <w:rFonts w:eastAsia="Times New Roman"/>
                <w:color w:val="000000"/>
                <w:sz w:val="20"/>
                <w:szCs w:val="20"/>
              </w:rPr>
            </w:pPr>
            <w:r w:rsidRPr="009637F7">
              <w:rPr>
                <w:rFonts w:eastAsia="Times New Roman"/>
                <w:color w:val="000000"/>
                <w:sz w:val="20"/>
                <w:szCs w:val="20"/>
              </w:rPr>
              <w:t>John Vimont</w:t>
            </w:r>
          </w:p>
        </w:tc>
        <w:tc>
          <w:tcPr>
            <w:tcW w:w="2746" w:type="dxa"/>
          </w:tcPr>
          <w:p w14:paraId="30DBD3DA" w14:textId="77777777" w:rsidR="00A0665B" w:rsidRPr="009637F7" w:rsidRDefault="00A0665B" w:rsidP="006E13EA">
            <w:pPr>
              <w:rPr>
                <w:rFonts w:eastAsia="Times New Roman"/>
                <w:color w:val="000000"/>
                <w:sz w:val="20"/>
                <w:szCs w:val="20"/>
              </w:rPr>
            </w:pPr>
            <w:r w:rsidRPr="009637F7">
              <w:rPr>
                <w:rFonts w:eastAsia="Times New Roman"/>
                <w:color w:val="000000"/>
                <w:sz w:val="20"/>
                <w:szCs w:val="20"/>
              </w:rPr>
              <w:t>NPS - Air Resources Div.</w:t>
            </w:r>
          </w:p>
        </w:tc>
        <w:tc>
          <w:tcPr>
            <w:tcW w:w="1347" w:type="dxa"/>
          </w:tcPr>
          <w:p w14:paraId="7C5B17A7" w14:textId="77777777" w:rsidR="00A0665B" w:rsidRPr="009637F7" w:rsidRDefault="00A0665B" w:rsidP="006E13EA">
            <w:pPr>
              <w:rPr>
                <w:rFonts w:eastAsia="Times New Roman"/>
                <w:color w:val="000000"/>
                <w:sz w:val="20"/>
                <w:szCs w:val="20"/>
              </w:rPr>
            </w:pPr>
            <w:r w:rsidRPr="009637F7">
              <w:rPr>
                <w:rFonts w:eastAsia="Times New Roman"/>
                <w:color w:val="000000"/>
                <w:sz w:val="20"/>
                <w:szCs w:val="20"/>
              </w:rPr>
              <w:t>Fed</w:t>
            </w:r>
          </w:p>
        </w:tc>
        <w:tc>
          <w:tcPr>
            <w:tcW w:w="1397" w:type="dxa"/>
          </w:tcPr>
          <w:p w14:paraId="4DA74A1E" w14:textId="77777777" w:rsidR="00A0665B" w:rsidRPr="009637F7" w:rsidRDefault="00A0665B" w:rsidP="006E13EA">
            <w:pPr>
              <w:rPr>
                <w:rFonts w:eastAsia="Times New Roman"/>
                <w:color w:val="000000"/>
                <w:sz w:val="20"/>
                <w:szCs w:val="20"/>
              </w:rPr>
            </w:pPr>
            <w:r w:rsidRPr="009637F7">
              <w:rPr>
                <w:rFonts w:eastAsia="Times New Roman"/>
                <w:color w:val="000000"/>
                <w:sz w:val="20"/>
                <w:szCs w:val="20"/>
              </w:rPr>
              <w:t>National</w:t>
            </w:r>
          </w:p>
        </w:tc>
      </w:tr>
      <w:tr w:rsidR="00A0665B" w:rsidRPr="009637F7" w14:paraId="718145AD" w14:textId="77777777" w:rsidTr="006E13EA">
        <w:trPr>
          <w:trHeight w:val="315"/>
        </w:trPr>
        <w:tc>
          <w:tcPr>
            <w:tcW w:w="1253" w:type="dxa"/>
          </w:tcPr>
          <w:p w14:paraId="34B7A85E" w14:textId="77777777" w:rsidR="00A0665B" w:rsidRPr="009637F7" w:rsidRDefault="00A0665B" w:rsidP="006E13EA">
            <w:pPr>
              <w:rPr>
                <w:rFonts w:eastAsia="Times New Roman"/>
                <w:color w:val="000000"/>
                <w:sz w:val="20"/>
                <w:szCs w:val="20"/>
              </w:rPr>
            </w:pPr>
            <w:r w:rsidRPr="009637F7">
              <w:rPr>
                <w:rFonts w:eastAsia="Times New Roman"/>
                <w:color w:val="000000"/>
                <w:sz w:val="20"/>
                <w:szCs w:val="20"/>
              </w:rPr>
              <w:t>11/30/2022</w:t>
            </w:r>
          </w:p>
        </w:tc>
        <w:tc>
          <w:tcPr>
            <w:tcW w:w="1622" w:type="dxa"/>
          </w:tcPr>
          <w:p w14:paraId="04C2E077" w14:textId="77777777" w:rsidR="00A0665B" w:rsidRPr="009637F7" w:rsidRDefault="00A0665B" w:rsidP="006E13EA">
            <w:pPr>
              <w:rPr>
                <w:rFonts w:eastAsia="Times New Roman"/>
                <w:color w:val="000000"/>
                <w:sz w:val="20"/>
                <w:szCs w:val="20"/>
              </w:rPr>
            </w:pPr>
            <w:r w:rsidRPr="009637F7">
              <w:rPr>
                <w:rFonts w:eastAsia="Times New Roman"/>
                <w:color w:val="000000"/>
                <w:sz w:val="20"/>
                <w:szCs w:val="20"/>
              </w:rPr>
              <w:t>11:30am – 1pm</w:t>
            </w:r>
          </w:p>
        </w:tc>
        <w:tc>
          <w:tcPr>
            <w:tcW w:w="1535" w:type="dxa"/>
          </w:tcPr>
          <w:p w14:paraId="4329DF31" w14:textId="77777777" w:rsidR="00A0665B" w:rsidRPr="009637F7" w:rsidRDefault="00A0665B" w:rsidP="006E13EA">
            <w:pPr>
              <w:rPr>
                <w:rFonts w:eastAsia="Times New Roman"/>
                <w:color w:val="000000"/>
                <w:sz w:val="20"/>
                <w:szCs w:val="20"/>
              </w:rPr>
            </w:pPr>
            <w:r w:rsidRPr="009637F7">
              <w:rPr>
                <w:rFonts w:eastAsia="Times New Roman"/>
                <w:color w:val="000000"/>
                <w:sz w:val="20"/>
                <w:szCs w:val="20"/>
              </w:rPr>
              <w:t>Rupesh Patel</w:t>
            </w:r>
          </w:p>
        </w:tc>
        <w:tc>
          <w:tcPr>
            <w:tcW w:w="2746" w:type="dxa"/>
          </w:tcPr>
          <w:p w14:paraId="386429DA" w14:textId="77777777" w:rsidR="00A0665B" w:rsidRPr="009637F7" w:rsidRDefault="00A0665B" w:rsidP="006E13EA">
            <w:pPr>
              <w:rPr>
                <w:rFonts w:eastAsia="Times New Roman"/>
                <w:color w:val="000000"/>
                <w:sz w:val="20"/>
                <w:szCs w:val="20"/>
              </w:rPr>
            </w:pPr>
            <w:r w:rsidRPr="009637F7">
              <w:rPr>
                <w:rFonts w:eastAsia="Times New Roman"/>
                <w:color w:val="000000"/>
                <w:sz w:val="20"/>
                <w:szCs w:val="20"/>
              </w:rPr>
              <w:t>Pima Co. DEQ</w:t>
            </w:r>
          </w:p>
        </w:tc>
        <w:tc>
          <w:tcPr>
            <w:tcW w:w="1347" w:type="dxa"/>
          </w:tcPr>
          <w:p w14:paraId="75A65BDF" w14:textId="77777777" w:rsidR="00A0665B" w:rsidRPr="009637F7" w:rsidRDefault="00A0665B" w:rsidP="006E13EA">
            <w:pPr>
              <w:rPr>
                <w:rFonts w:eastAsia="Times New Roman"/>
                <w:color w:val="000000"/>
                <w:sz w:val="20"/>
                <w:szCs w:val="20"/>
              </w:rPr>
            </w:pPr>
            <w:r w:rsidRPr="009637F7">
              <w:rPr>
                <w:rFonts w:eastAsia="Times New Roman"/>
                <w:color w:val="000000"/>
                <w:sz w:val="20"/>
                <w:szCs w:val="20"/>
              </w:rPr>
              <w:t>Local</w:t>
            </w:r>
          </w:p>
        </w:tc>
        <w:tc>
          <w:tcPr>
            <w:tcW w:w="1397" w:type="dxa"/>
          </w:tcPr>
          <w:p w14:paraId="0A1F6563" w14:textId="77777777" w:rsidR="00A0665B" w:rsidRPr="009637F7" w:rsidRDefault="00A0665B" w:rsidP="006E13EA">
            <w:pPr>
              <w:rPr>
                <w:rFonts w:eastAsia="Times New Roman"/>
                <w:color w:val="000000"/>
                <w:sz w:val="20"/>
                <w:szCs w:val="20"/>
              </w:rPr>
            </w:pPr>
            <w:r w:rsidRPr="009637F7">
              <w:rPr>
                <w:rFonts w:eastAsia="Times New Roman"/>
                <w:color w:val="000000"/>
                <w:sz w:val="20"/>
                <w:szCs w:val="20"/>
              </w:rPr>
              <w:t>Arizona</w:t>
            </w:r>
          </w:p>
        </w:tc>
      </w:tr>
      <w:tr w:rsidR="00A0665B" w:rsidRPr="009637F7" w14:paraId="57422A24" w14:textId="77777777" w:rsidTr="006E13EA">
        <w:trPr>
          <w:trHeight w:val="315"/>
        </w:trPr>
        <w:tc>
          <w:tcPr>
            <w:tcW w:w="1253" w:type="dxa"/>
          </w:tcPr>
          <w:p w14:paraId="075AFF54" w14:textId="77777777" w:rsidR="00A0665B" w:rsidRPr="009637F7" w:rsidRDefault="00A0665B" w:rsidP="006E13EA">
            <w:pPr>
              <w:rPr>
                <w:rFonts w:eastAsia="Times New Roman"/>
                <w:color w:val="000000"/>
                <w:sz w:val="20"/>
                <w:szCs w:val="20"/>
              </w:rPr>
            </w:pPr>
            <w:r w:rsidRPr="009637F7">
              <w:rPr>
                <w:rFonts w:eastAsia="Times New Roman"/>
                <w:color w:val="000000"/>
                <w:sz w:val="20"/>
                <w:szCs w:val="20"/>
              </w:rPr>
              <w:t>12/28/2022</w:t>
            </w:r>
          </w:p>
        </w:tc>
        <w:tc>
          <w:tcPr>
            <w:tcW w:w="1622" w:type="dxa"/>
          </w:tcPr>
          <w:p w14:paraId="4901E832" w14:textId="77777777" w:rsidR="00A0665B" w:rsidRPr="009637F7" w:rsidRDefault="00A0665B" w:rsidP="006E13EA">
            <w:pPr>
              <w:rPr>
                <w:rFonts w:eastAsia="Times New Roman"/>
                <w:color w:val="000000"/>
                <w:sz w:val="20"/>
                <w:szCs w:val="20"/>
              </w:rPr>
            </w:pPr>
            <w:r w:rsidRPr="009637F7">
              <w:rPr>
                <w:rFonts w:eastAsia="Times New Roman"/>
                <w:color w:val="000000"/>
                <w:sz w:val="20"/>
                <w:szCs w:val="20"/>
              </w:rPr>
              <w:t>11:30am – 1pm</w:t>
            </w:r>
          </w:p>
        </w:tc>
        <w:tc>
          <w:tcPr>
            <w:tcW w:w="1535" w:type="dxa"/>
          </w:tcPr>
          <w:p w14:paraId="6935A638" w14:textId="77777777" w:rsidR="00A0665B" w:rsidRPr="009637F7" w:rsidRDefault="00A0665B" w:rsidP="006E13EA">
            <w:pPr>
              <w:rPr>
                <w:rFonts w:eastAsia="Times New Roman"/>
                <w:color w:val="000000"/>
                <w:sz w:val="20"/>
                <w:szCs w:val="20"/>
              </w:rPr>
            </w:pPr>
            <w:r w:rsidRPr="00F24E4E">
              <w:rPr>
                <w:rFonts w:eastAsia="Times New Roman"/>
                <w:color w:val="000000"/>
                <w:sz w:val="20"/>
                <w:szCs w:val="20"/>
              </w:rPr>
              <w:t>Phil Swartzendruber</w:t>
            </w:r>
          </w:p>
        </w:tc>
        <w:tc>
          <w:tcPr>
            <w:tcW w:w="2746" w:type="dxa"/>
          </w:tcPr>
          <w:p w14:paraId="4A36AD4D" w14:textId="77777777" w:rsidR="00A0665B" w:rsidRPr="009637F7" w:rsidRDefault="00A0665B" w:rsidP="006E13EA">
            <w:pPr>
              <w:rPr>
                <w:rFonts w:eastAsia="Times New Roman"/>
                <w:color w:val="000000"/>
                <w:sz w:val="20"/>
                <w:szCs w:val="20"/>
              </w:rPr>
            </w:pPr>
            <w:r w:rsidRPr="00F24E4E">
              <w:rPr>
                <w:rFonts w:eastAsia="Times New Roman"/>
                <w:color w:val="000000"/>
                <w:sz w:val="20"/>
                <w:szCs w:val="20"/>
              </w:rPr>
              <w:t>Puget Sound Clean Air Agency</w:t>
            </w:r>
          </w:p>
        </w:tc>
        <w:tc>
          <w:tcPr>
            <w:tcW w:w="1347" w:type="dxa"/>
          </w:tcPr>
          <w:p w14:paraId="2EA33F96" w14:textId="77777777" w:rsidR="00A0665B" w:rsidRPr="009637F7" w:rsidRDefault="00A0665B" w:rsidP="006E13EA">
            <w:pPr>
              <w:rPr>
                <w:rFonts w:eastAsia="Times New Roman"/>
                <w:color w:val="000000"/>
                <w:sz w:val="20"/>
                <w:szCs w:val="20"/>
              </w:rPr>
            </w:pPr>
            <w:r>
              <w:rPr>
                <w:rFonts w:eastAsia="Times New Roman"/>
                <w:color w:val="000000"/>
                <w:sz w:val="20"/>
                <w:szCs w:val="20"/>
              </w:rPr>
              <w:t>Local</w:t>
            </w:r>
          </w:p>
        </w:tc>
        <w:tc>
          <w:tcPr>
            <w:tcW w:w="1397" w:type="dxa"/>
          </w:tcPr>
          <w:p w14:paraId="47CB2473" w14:textId="77777777" w:rsidR="00A0665B" w:rsidRPr="009637F7" w:rsidRDefault="00A0665B" w:rsidP="006E13EA">
            <w:pPr>
              <w:rPr>
                <w:rFonts w:eastAsia="Times New Roman"/>
                <w:color w:val="000000"/>
                <w:sz w:val="20"/>
                <w:szCs w:val="20"/>
              </w:rPr>
            </w:pPr>
            <w:r>
              <w:rPr>
                <w:rFonts w:eastAsia="Times New Roman"/>
                <w:color w:val="000000"/>
                <w:sz w:val="20"/>
                <w:szCs w:val="20"/>
              </w:rPr>
              <w:t>Washington</w:t>
            </w:r>
          </w:p>
        </w:tc>
      </w:tr>
      <w:tr w:rsidR="00A0665B" w:rsidRPr="009637F7" w14:paraId="5482F344" w14:textId="77777777" w:rsidTr="006E13EA">
        <w:trPr>
          <w:trHeight w:val="315"/>
        </w:trPr>
        <w:tc>
          <w:tcPr>
            <w:tcW w:w="1253" w:type="dxa"/>
          </w:tcPr>
          <w:p w14:paraId="2057832B" w14:textId="77777777" w:rsidR="00A0665B" w:rsidRPr="009637F7" w:rsidRDefault="00A0665B" w:rsidP="006E13EA">
            <w:pPr>
              <w:rPr>
                <w:rFonts w:eastAsia="Times New Roman"/>
                <w:color w:val="000000"/>
                <w:sz w:val="20"/>
                <w:szCs w:val="20"/>
              </w:rPr>
            </w:pPr>
            <w:r w:rsidRPr="009637F7">
              <w:rPr>
                <w:rFonts w:eastAsia="Times New Roman"/>
                <w:color w:val="000000"/>
                <w:sz w:val="20"/>
                <w:szCs w:val="20"/>
              </w:rPr>
              <w:t>1/25/2023</w:t>
            </w:r>
          </w:p>
        </w:tc>
        <w:tc>
          <w:tcPr>
            <w:tcW w:w="1622" w:type="dxa"/>
          </w:tcPr>
          <w:p w14:paraId="584FC529" w14:textId="77777777" w:rsidR="00A0665B" w:rsidRPr="009637F7" w:rsidRDefault="00A0665B" w:rsidP="006E13EA">
            <w:pPr>
              <w:rPr>
                <w:rFonts w:eastAsia="Times New Roman"/>
                <w:color w:val="000000"/>
                <w:sz w:val="20"/>
                <w:szCs w:val="20"/>
              </w:rPr>
            </w:pPr>
            <w:r w:rsidRPr="009637F7">
              <w:rPr>
                <w:rFonts w:eastAsia="Times New Roman"/>
                <w:color w:val="000000"/>
                <w:sz w:val="20"/>
                <w:szCs w:val="20"/>
              </w:rPr>
              <w:t>11:30am – 1pm</w:t>
            </w:r>
          </w:p>
        </w:tc>
        <w:tc>
          <w:tcPr>
            <w:tcW w:w="1535" w:type="dxa"/>
          </w:tcPr>
          <w:p w14:paraId="074BAD1C" w14:textId="77777777" w:rsidR="00A0665B" w:rsidRPr="009637F7" w:rsidRDefault="00A0665B" w:rsidP="006E13EA">
            <w:pPr>
              <w:rPr>
                <w:rFonts w:eastAsia="Times New Roman"/>
                <w:color w:val="000000"/>
                <w:sz w:val="20"/>
                <w:szCs w:val="20"/>
              </w:rPr>
            </w:pPr>
            <w:r>
              <w:rPr>
                <w:rFonts w:eastAsia="Times New Roman"/>
                <w:color w:val="000000"/>
                <w:sz w:val="20"/>
                <w:szCs w:val="20"/>
              </w:rPr>
              <w:t>Steve Miller</w:t>
            </w:r>
          </w:p>
        </w:tc>
        <w:tc>
          <w:tcPr>
            <w:tcW w:w="2746" w:type="dxa"/>
          </w:tcPr>
          <w:p w14:paraId="7D3CBE45" w14:textId="77777777" w:rsidR="00A0665B" w:rsidRPr="009637F7" w:rsidRDefault="00A0665B" w:rsidP="006E13EA">
            <w:pPr>
              <w:rPr>
                <w:rFonts w:eastAsia="Times New Roman"/>
                <w:color w:val="000000"/>
                <w:sz w:val="20"/>
                <w:szCs w:val="20"/>
              </w:rPr>
            </w:pPr>
            <w:r>
              <w:rPr>
                <w:rFonts w:eastAsia="Times New Roman"/>
                <w:color w:val="000000"/>
                <w:sz w:val="20"/>
                <w:szCs w:val="20"/>
              </w:rPr>
              <w:t>Idaho DEQ – Air Quality Bureau</w:t>
            </w:r>
          </w:p>
        </w:tc>
        <w:tc>
          <w:tcPr>
            <w:tcW w:w="1347" w:type="dxa"/>
          </w:tcPr>
          <w:p w14:paraId="1E5C58A0" w14:textId="77777777" w:rsidR="00A0665B" w:rsidRDefault="00A0665B" w:rsidP="006E13EA">
            <w:pPr>
              <w:rPr>
                <w:rFonts w:eastAsia="Times New Roman"/>
                <w:color w:val="000000"/>
                <w:sz w:val="20"/>
                <w:szCs w:val="20"/>
              </w:rPr>
            </w:pPr>
            <w:r>
              <w:rPr>
                <w:rFonts w:eastAsia="Times New Roman"/>
                <w:color w:val="000000"/>
                <w:sz w:val="20"/>
                <w:szCs w:val="20"/>
              </w:rPr>
              <w:t>State</w:t>
            </w:r>
          </w:p>
          <w:p w14:paraId="57C0B9D5" w14:textId="77777777" w:rsidR="00A0665B" w:rsidRPr="009637F7" w:rsidRDefault="00A0665B" w:rsidP="006E13EA">
            <w:pPr>
              <w:rPr>
                <w:rFonts w:eastAsia="Times New Roman"/>
                <w:color w:val="000000"/>
                <w:sz w:val="20"/>
                <w:szCs w:val="20"/>
              </w:rPr>
            </w:pPr>
          </w:p>
        </w:tc>
        <w:tc>
          <w:tcPr>
            <w:tcW w:w="1397" w:type="dxa"/>
          </w:tcPr>
          <w:p w14:paraId="17A5F3B4" w14:textId="77777777" w:rsidR="00A0665B" w:rsidRPr="009637F7" w:rsidRDefault="00A0665B" w:rsidP="006E13EA">
            <w:pPr>
              <w:rPr>
                <w:rFonts w:eastAsia="Times New Roman"/>
                <w:color w:val="000000"/>
                <w:sz w:val="20"/>
                <w:szCs w:val="20"/>
              </w:rPr>
            </w:pPr>
            <w:r>
              <w:rPr>
                <w:rFonts w:eastAsia="Times New Roman"/>
                <w:color w:val="000000"/>
                <w:sz w:val="20"/>
                <w:szCs w:val="20"/>
              </w:rPr>
              <w:t>Idaho</w:t>
            </w:r>
          </w:p>
        </w:tc>
      </w:tr>
      <w:tr w:rsidR="00A0665B" w:rsidRPr="009637F7" w14:paraId="5672493B" w14:textId="77777777" w:rsidTr="006E13EA">
        <w:trPr>
          <w:trHeight w:val="315"/>
        </w:trPr>
        <w:tc>
          <w:tcPr>
            <w:tcW w:w="1253" w:type="dxa"/>
          </w:tcPr>
          <w:p w14:paraId="3EBB5E5B" w14:textId="77777777" w:rsidR="00A0665B" w:rsidRPr="009637F7" w:rsidRDefault="00A0665B" w:rsidP="006E13EA">
            <w:pPr>
              <w:rPr>
                <w:rFonts w:eastAsia="Times New Roman"/>
                <w:color w:val="000000"/>
                <w:sz w:val="20"/>
                <w:szCs w:val="20"/>
              </w:rPr>
            </w:pPr>
            <w:r>
              <w:rPr>
                <w:rFonts w:eastAsia="Times New Roman"/>
                <w:color w:val="000000"/>
                <w:sz w:val="20"/>
                <w:szCs w:val="20"/>
              </w:rPr>
              <w:t>2/22/2023</w:t>
            </w:r>
          </w:p>
        </w:tc>
        <w:tc>
          <w:tcPr>
            <w:tcW w:w="1622" w:type="dxa"/>
          </w:tcPr>
          <w:p w14:paraId="351F9D0E" w14:textId="77777777" w:rsidR="00A0665B" w:rsidRPr="009637F7" w:rsidRDefault="00A0665B" w:rsidP="006E13EA">
            <w:pPr>
              <w:rPr>
                <w:rFonts w:eastAsia="Times New Roman"/>
                <w:color w:val="000000"/>
                <w:sz w:val="20"/>
                <w:szCs w:val="20"/>
              </w:rPr>
            </w:pPr>
            <w:r w:rsidRPr="009637F7">
              <w:rPr>
                <w:rFonts w:eastAsia="Times New Roman"/>
                <w:color w:val="000000"/>
                <w:sz w:val="20"/>
                <w:szCs w:val="20"/>
              </w:rPr>
              <w:t>11:30am – 1pm</w:t>
            </w:r>
          </w:p>
        </w:tc>
        <w:tc>
          <w:tcPr>
            <w:tcW w:w="1535" w:type="dxa"/>
          </w:tcPr>
          <w:p w14:paraId="18D8ED51" w14:textId="77777777" w:rsidR="00A0665B" w:rsidRPr="009637F7" w:rsidRDefault="00A0665B" w:rsidP="006E13EA">
            <w:pPr>
              <w:rPr>
                <w:rFonts w:eastAsia="Times New Roman"/>
                <w:color w:val="000000"/>
                <w:sz w:val="20"/>
                <w:szCs w:val="20"/>
              </w:rPr>
            </w:pPr>
            <w:r>
              <w:rPr>
                <w:rFonts w:eastAsia="Times New Roman"/>
                <w:color w:val="000000"/>
                <w:sz w:val="20"/>
                <w:szCs w:val="20"/>
              </w:rPr>
              <w:t>Karl Seltzer</w:t>
            </w:r>
          </w:p>
        </w:tc>
        <w:tc>
          <w:tcPr>
            <w:tcW w:w="2746" w:type="dxa"/>
          </w:tcPr>
          <w:p w14:paraId="5514FDFD" w14:textId="77777777" w:rsidR="00A0665B" w:rsidRPr="009637F7" w:rsidRDefault="00A0665B" w:rsidP="006E13EA">
            <w:pPr>
              <w:rPr>
                <w:rFonts w:eastAsia="Times New Roman"/>
                <w:color w:val="000000"/>
                <w:sz w:val="20"/>
                <w:szCs w:val="20"/>
              </w:rPr>
            </w:pPr>
            <w:r w:rsidRPr="009637F7">
              <w:rPr>
                <w:rFonts w:eastAsia="Times New Roman"/>
                <w:color w:val="000000"/>
                <w:sz w:val="20"/>
                <w:szCs w:val="20"/>
              </w:rPr>
              <w:t>EPA OAQPS</w:t>
            </w:r>
          </w:p>
        </w:tc>
        <w:tc>
          <w:tcPr>
            <w:tcW w:w="1347" w:type="dxa"/>
          </w:tcPr>
          <w:p w14:paraId="2160AA47" w14:textId="77777777" w:rsidR="00A0665B" w:rsidRPr="009637F7" w:rsidRDefault="00A0665B" w:rsidP="006E13EA">
            <w:pPr>
              <w:rPr>
                <w:rFonts w:eastAsia="Times New Roman"/>
                <w:color w:val="000000"/>
                <w:sz w:val="20"/>
                <w:szCs w:val="20"/>
              </w:rPr>
            </w:pPr>
            <w:r>
              <w:rPr>
                <w:rFonts w:eastAsia="Times New Roman"/>
                <w:color w:val="000000"/>
                <w:sz w:val="20"/>
                <w:szCs w:val="20"/>
              </w:rPr>
              <w:t>Fed</w:t>
            </w:r>
          </w:p>
        </w:tc>
        <w:tc>
          <w:tcPr>
            <w:tcW w:w="1397" w:type="dxa"/>
          </w:tcPr>
          <w:p w14:paraId="147137B1" w14:textId="77777777" w:rsidR="00A0665B" w:rsidRPr="009637F7" w:rsidRDefault="00A0665B" w:rsidP="006E13EA">
            <w:pPr>
              <w:rPr>
                <w:rFonts w:eastAsia="Times New Roman"/>
                <w:color w:val="000000"/>
                <w:sz w:val="20"/>
                <w:szCs w:val="20"/>
              </w:rPr>
            </w:pPr>
            <w:r w:rsidRPr="009637F7">
              <w:rPr>
                <w:rFonts w:eastAsia="Times New Roman"/>
                <w:color w:val="000000"/>
                <w:sz w:val="20"/>
                <w:szCs w:val="20"/>
              </w:rPr>
              <w:t>National</w:t>
            </w:r>
          </w:p>
        </w:tc>
      </w:tr>
      <w:tr w:rsidR="00A0665B" w:rsidRPr="007D4BD5" w14:paraId="26727233" w14:textId="77777777" w:rsidTr="006E13EA">
        <w:trPr>
          <w:trHeight w:val="315"/>
        </w:trPr>
        <w:tc>
          <w:tcPr>
            <w:tcW w:w="1253" w:type="dxa"/>
          </w:tcPr>
          <w:p w14:paraId="797044A8" w14:textId="77777777" w:rsidR="00A0665B" w:rsidRPr="009637F7" w:rsidRDefault="00A0665B" w:rsidP="006E13EA">
            <w:pPr>
              <w:rPr>
                <w:rFonts w:eastAsia="Times New Roman"/>
                <w:color w:val="000000"/>
                <w:sz w:val="20"/>
                <w:szCs w:val="20"/>
              </w:rPr>
            </w:pPr>
            <w:r>
              <w:rPr>
                <w:rFonts w:eastAsia="Times New Roman"/>
                <w:color w:val="000000"/>
                <w:sz w:val="20"/>
                <w:szCs w:val="20"/>
              </w:rPr>
              <w:lastRenderedPageBreak/>
              <w:t>3/29/2023</w:t>
            </w:r>
          </w:p>
        </w:tc>
        <w:tc>
          <w:tcPr>
            <w:tcW w:w="1622" w:type="dxa"/>
          </w:tcPr>
          <w:p w14:paraId="6306D445" w14:textId="77777777" w:rsidR="00A0665B" w:rsidRPr="009637F7" w:rsidRDefault="00A0665B" w:rsidP="006E13EA">
            <w:pPr>
              <w:rPr>
                <w:rFonts w:eastAsia="Times New Roman"/>
                <w:color w:val="000000"/>
                <w:sz w:val="20"/>
                <w:szCs w:val="20"/>
              </w:rPr>
            </w:pPr>
            <w:r w:rsidRPr="009637F7">
              <w:rPr>
                <w:rFonts w:eastAsia="Times New Roman"/>
                <w:color w:val="000000"/>
                <w:sz w:val="20"/>
                <w:szCs w:val="20"/>
              </w:rPr>
              <w:t>11:30am – 1pm</w:t>
            </w:r>
            <w:r w:rsidRPr="009637F7">
              <w:rPr>
                <w:rFonts w:eastAsia="Times New Roman"/>
                <w:color w:val="000000"/>
                <w:sz w:val="20"/>
                <w:szCs w:val="20"/>
              </w:rPr>
              <w:tab/>
            </w:r>
          </w:p>
        </w:tc>
        <w:tc>
          <w:tcPr>
            <w:tcW w:w="1535" w:type="dxa"/>
          </w:tcPr>
          <w:p w14:paraId="180A42FF" w14:textId="77777777" w:rsidR="00A0665B" w:rsidRPr="009637F7" w:rsidRDefault="00A0665B" w:rsidP="006E13EA">
            <w:pPr>
              <w:rPr>
                <w:rFonts w:eastAsia="Times New Roman"/>
                <w:color w:val="000000"/>
                <w:sz w:val="20"/>
                <w:szCs w:val="20"/>
              </w:rPr>
            </w:pPr>
            <w:r>
              <w:rPr>
                <w:rFonts w:eastAsia="Times New Roman"/>
                <w:color w:val="000000"/>
                <w:sz w:val="20"/>
                <w:szCs w:val="20"/>
              </w:rPr>
              <w:t>Danny Powers</w:t>
            </w:r>
          </w:p>
        </w:tc>
        <w:tc>
          <w:tcPr>
            <w:tcW w:w="2746" w:type="dxa"/>
          </w:tcPr>
          <w:p w14:paraId="5CB8E1A3" w14:textId="77777777" w:rsidR="00A0665B" w:rsidRDefault="00A0665B" w:rsidP="006E13EA">
            <w:pPr>
              <w:rPr>
                <w:rFonts w:eastAsia="Times New Roman"/>
                <w:color w:val="000000"/>
                <w:sz w:val="20"/>
                <w:szCs w:val="20"/>
              </w:rPr>
            </w:pPr>
            <w:r>
              <w:rPr>
                <w:rFonts w:eastAsia="Times New Roman"/>
                <w:color w:val="000000"/>
                <w:sz w:val="20"/>
                <w:szCs w:val="20"/>
              </w:rPr>
              <w:t>Southern Ute Indian Tribe</w:t>
            </w:r>
          </w:p>
          <w:p w14:paraId="3BB5227A" w14:textId="77777777" w:rsidR="00A0665B" w:rsidRPr="009637F7" w:rsidRDefault="00A0665B" w:rsidP="006E13EA">
            <w:pPr>
              <w:rPr>
                <w:rFonts w:eastAsia="Times New Roman"/>
                <w:color w:val="000000"/>
                <w:sz w:val="20"/>
                <w:szCs w:val="20"/>
              </w:rPr>
            </w:pPr>
          </w:p>
        </w:tc>
        <w:tc>
          <w:tcPr>
            <w:tcW w:w="1347" w:type="dxa"/>
          </w:tcPr>
          <w:p w14:paraId="2EF86A41" w14:textId="77777777" w:rsidR="00A0665B" w:rsidRPr="009637F7" w:rsidRDefault="00A0665B" w:rsidP="006E13EA">
            <w:pPr>
              <w:rPr>
                <w:rFonts w:eastAsia="Times New Roman"/>
                <w:color w:val="000000"/>
                <w:sz w:val="20"/>
                <w:szCs w:val="20"/>
              </w:rPr>
            </w:pPr>
            <w:r>
              <w:rPr>
                <w:rFonts w:eastAsia="Times New Roman"/>
                <w:color w:val="000000"/>
                <w:sz w:val="20"/>
                <w:szCs w:val="20"/>
              </w:rPr>
              <w:t>Tribal</w:t>
            </w:r>
          </w:p>
        </w:tc>
        <w:tc>
          <w:tcPr>
            <w:tcW w:w="1397" w:type="dxa"/>
          </w:tcPr>
          <w:p w14:paraId="0B11017B" w14:textId="77777777" w:rsidR="00A0665B" w:rsidRDefault="00A0665B" w:rsidP="006E13EA">
            <w:pPr>
              <w:rPr>
                <w:rFonts w:eastAsia="Times New Roman"/>
                <w:color w:val="000000"/>
                <w:sz w:val="20"/>
                <w:szCs w:val="20"/>
              </w:rPr>
            </w:pPr>
            <w:r>
              <w:rPr>
                <w:rFonts w:eastAsia="Times New Roman"/>
                <w:color w:val="000000"/>
                <w:sz w:val="20"/>
                <w:szCs w:val="20"/>
              </w:rPr>
              <w:t>4 Corners</w:t>
            </w:r>
          </w:p>
        </w:tc>
      </w:tr>
      <w:tr w:rsidR="00A0665B" w:rsidRPr="007D4BD5" w14:paraId="427D4705" w14:textId="77777777" w:rsidTr="006E13EA">
        <w:trPr>
          <w:trHeight w:val="315"/>
        </w:trPr>
        <w:tc>
          <w:tcPr>
            <w:tcW w:w="1253" w:type="dxa"/>
          </w:tcPr>
          <w:p w14:paraId="0F93CFF1" w14:textId="77777777" w:rsidR="00A0665B" w:rsidRPr="009637F7" w:rsidRDefault="00A0665B" w:rsidP="006E13EA">
            <w:pPr>
              <w:rPr>
                <w:rFonts w:eastAsia="Times New Roman"/>
                <w:color w:val="000000"/>
                <w:sz w:val="20"/>
                <w:szCs w:val="20"/>
              </w:rPr>
            </w:pPr>
            <w:r>
              <w:rPr>
                <w:rFonts w:eastAsia="Times New Roman"/>
                <w:color w:val="000000"/>
                <w:sz w:val="20"/>
                <w:szCs w:val="20"/>
              </w:rPr>
              <w:t>4</w:t>
            </w:r>
            <w:r w:rsidRPr="009637F7">
              <w:rPr>
                <w:rFonts w:eastAsia="Times New Roman"/>
                <w:color w:val="000000"/>
                <w:sz w:val="20"/>
                <w:szCs w:val="20"/>
              </w:rPr>
              <w:t>/</w:t>
            </w:r>
            <w:r>
              <w:rPr>
                <w:rFonts w:eastAsia="Times New Roman"/>
                <w:color w:val="000000"/>
                <w:sz w:val="20"/>
                <w:szCs w:val="20"/>
              </w:rPr>
              <w:t>26</w:t>
            </w:r>
            <w:r w:rsidRPr="009637F7">
              <w:rPr>
                <w:rFonts w:eastAsia="Times New Roman"/>
                <w:color w:val="000000"/>
                <w:sz w:val="20"/>
                <w:szCs w:val="20"/>
              </w:rPr>
              <w:t>/202</w:t>
            </w:r>
            <w:r>
              <w:rPr>
                <w:rFonts w:eastAsia="Times New Roman"/>
                <w:color w:val="000000"/>
                <w:sz w:val="20"/>
                <w:szCs w:val="20"/>
              </w:rPr>
              <w:t>3</w:t>
            </w:r>
          </w:p>
        </w:tc>
        <w:tc>
          <w:tcPr>
            <w:tcW w:w="1622" w:type="dxa"/>
          </w:tcPr>
          <w:p w14:paraId="349D19FB" w14:textId="77777777" w:rsidR="00A0665B" w:rsidRPr="009637F7" w:rsidRDefault="00A0665B" w:rsidP="006E13EA">
            <w:pPr>
              <w:rPr>
                <w:rFonts w:eastAsia="Times New Roman"/>
                <w:color w:val="000000"/>
                <w:sz w:val="20"/>
                <w:szCs w:val="20"/>
              </w:rPr>
            </w:pPr>
            <w:r w:rsidRPr="002306D7">
              <w:rPr>
                <w:rFonts w:eastAsia="Times New Roman"/>
                <w:color w:val="000000"/>
                <w:sz w:val="20"/>
                <w:szCs w:val="20"/>
              </w:rPr>
              <w:t>11:30am – 1pm</w:t>
            </w:r>
            <w:r w:rsidRPr="002306D7">
              <w:rPr>
                <w:rFonts w:eastAsia="Times New Roman"/>
                <w:color w:val="000000"/>
                <w:sz w:val="20"/>
                <w:szCs w:val="20"/>
              </w:rPr>
              <w:tab/>
            </w:r>
          </w:p>
        </w:tc>
        <w:tc>
          <w:tcPr>
            <w:tcW w:w="1535" w:type="dxa"/>
          </w:tcPr>
          <w:p w14:paraId="09FA8C53" w14:textId="77777777" w:rsidR="00A0665B" w:rsidRPr="009637F7" w:rsidRDefault="00A0665B" w:rsidP="006E13EA">
            <w:pPr>
              <w:rPr>
                <w:rFonts w:eastAsia="Times New Roman"/>
                <w:color w:val="000000"/>
                <w:sz w:val="20"/>
                <w:szCs w:val="20"/>
              </w:rPr>
            </w:pPr>
            <w:r w:rsidRPr="009637F7">
              <w:rPr>
                <w:rFonts w:eastAsia="Times New Roman"/>
                <w:color w:val="000000"/>
                <w:sz w:val="20"/>
                <w:szCs w:val="20"/>
              </w:rPr>
              <w:t>Tim Allen</w:t>
            </w:r>
          </w:p>
        </w:tc>
        <w:tc>
          <w:tcPr>
            <w:tcW w:w="2746" w:type="dxa"/>
          </w:tcPr>
          <w:p w14:paraId="6BE61355" w14:textId="77777777" w:rsidR="00A0665B" w:rsidRPr="009637F7" w:rsidRDefault="00A0665B" w:rsidP="006E13EA">
            <w:pPr>
              <w:rPr>
                <w:rFonts w:eastAsia="Times New Roman"/>
                <w:color w:val="000000"/>
                <w:sz w:val="20"/>
                <w:szCs w:val="20"/>
              </w:rPr>
            </w:pPr>
            <w:r w:rsidRPr="009637F7">
              <w:rPr>
                <w:rFonts w:eastAsia="Times New Roman"/>
                <w:color w:val="000000"/>
                <w:sz w:val="20"/>
                <w:szCs w:val="20"/>
              </w:rPr>
              <w:t>FWS</w:t>
            </w:r>
          </w:p>
        </w:tc>
        <w:tc>
          <w:tcPr>
            <w:tcW w:w="1347" w:type="dxa"/>
          </w:tcPr>
          <w:p w14:paraId="74809325" w14:textId="77777777" w:rsidR="00A0665B" w:rsidRPr="009637F7" w:rsidRDefault="00A0665B" w:rsidP="006E13EA">
            <w:pPr>
              <w:rPr>
                <w:rFonts w:eastAsia="Times New Roman"/>
                <w:color w:val="000000"/>
                <w:sz w:val="20"/>
                <w:szCs w:val="20"/>
              </w:rPr>
            </w:pPr>
            <w:r w:rsidRPr="009637F7">
              <w:rPr>
                <w:rFonts w:eastAsia="Times New Roman"/>
                <w:color w:val="000000"/>
                <w:sz w:val="20"/>
                <w:szCs w:val="20"/>
              </w:rPr>
              <w:t>Fed</w:t>
            </w:r>
          </w:p>
        </w:tc>
        <w:tc>
          <w:tcPr>
            <w:tcW w:w="1397" w:type="dxa"/>
          </w:tcPr>
          <w:p w14:paraId="0399E89B" w14:textId="77777777" w:rsidR="00A0665B" w:rsidRPr="009637F7" w:rsidRDefault="00A0665B" w:rsidP="006E13EA">
            <w:pPr>
              <w:rPr>
                <w:rFonts w:eastAsia="Times New Roman"/>
                <w:color w:val="000000"/>
                <w:sz w:val="20"/>
                <w:szCs w:val="20"/>
              </w:rPr>
            </w:pPr>
            <w:r w:rsidRPr="009637F7">
              <w:rPr>
                <w:rFonts w:eastAsia="Times New Roman"/>
                <w:color w:val="000000"/>
                <w:sz w:val="20"/>
                <w:szCs w:val="20"/>
              </w:rPr>
              <w:t>National</w:t>
            </w:r>
          </w:p>
        </w:tc>
      </w:tr>
      <w:tr w:rsidR="00A0665B" w:rsidRPr="007D4BD5" w14:paraId="7763FA35" w14:textId="77777777" w:rsidTr="006E13EA">
        <w:trPr>
          <w:trHeight w:val="315"/>
        </w:trPr>
        <w:tc>
          <w:tcPr>
            <w:tcW w:w="1253" w:type="dxa"/>
          </w:tcPr>
          <w:p w14:paraId="5B1A53F2" w14:textId="77777777" w:rsidR="00A0665B" w:rsidRDefault="00A0665B" w:rsidP="006E13EA">
            <w:pPr>
              <w:rPr>
                <w:rFonts w:eastAsia="Times New Roman"/>
                <w:color w:val="000000"/>
                <w:sz w:val="20"/>
                <w:szCs w:val="20"/>
              </w:rPr>
            </w:pPr>
            <w:r>
              <w:rPr>
                <w:rFonts w:eastAsia="Times New Roman"/>
                <w:color w:val="000000"/>
                <w:sz w:val="20"/>
                <w:szCs w:val="20"/>
              </w:rPr>
              <w:t>5/29/2023</w:t>
            </w:r>
          </w:p>
        </w:tc>
        <w:tc>
          <w:tcPr>
            <w:tcW w:w="1622" w:type="dxa"/>
          </w:tcPr>
          <w:p w14:paraId="1C134F8C" w14:textId="77777777" w:rsidR="00A0665B" w:rsidRPr="002306D7" w:rsidRDefault="00A0665B" w:rsidP="006E13EA">
            <w:pPr>
              <w:rPr>
                <w:rFonts w:eastAsia="Times New Roman"/>
                <w:color w:val="000000"/>
                <w:sz w:val="20"/>
                <w:szCs w:val="20"/>
              </w:rPr>
            </w:pPr>
            <w:r w:rsidRPr="00A629EF">
              <w:rPr>
                <w:rFonts w:eastAsia="Times New Roman"/>
                <w:color w:val="000000"/>
                <w:sz w:val="20"/>
                <w:szCs w:val="20"/>
              </w:rPr>
              <w:t>11:30am – 1pm</w:t>
            </w:r>
            <w:r w:rsidRPr="00A629EF">
              <w:rPr>
                <w:rFonts w:eastAsia="Times New Roman"/>
                <w:color w:val="000000"/>
                <w:sz w:val="20"/>
                <w:szCs w:val="20"/>
              </w:rPr>
              <w:tab/>
            </w:r>
          </w:p>
        </w:tc>
        <w:tc>
          <w:tcPr>
            <w:tcW w:w="1535" w:type="dxa"/>
          </w:tcPr>
          <w:p w14:paraId="2BDF5F2A" w14:textId="77777777" w:rsidR="00A0665B" w:rsidRPr="009637F7" w:rsidRDefault="00A0665B" w:rsidP="006E13EA">
            <w:pPr>
              <w:rPr>
                <w:rFonts w:eastAsia="Times New Roman"/>
                <w:color w:val="000000"/>
                <w:sz w:val="20"/>
                <w:szCs w:val="20"/>
              </w:rPr>
            </w:pPr>
          </w:p>
        </w:tc>
        <w:tc>
          <w:tcPr>
            <w:tcW w:w="2746" w:type="dxa"/>
          </w:tcPr>
          <w:p w14:paraId="335295AA" w14:textId="77777777" w:rsidR="00A0665B" w:rsidRPr="009637F7" w:rsidRDefault="00A0665B" w:rsidP="006E13EA">
            <w:pPr>
              <w:rPr>
                <w:rFonts w:eastAsia="Times New Roman"/>
                <w:color w:val="000000"/>
                <w:sz w:val="20"/>
                <w:szCs w:val="20"/>
              </w:rPr>
            </w:pPr>
          </w:p>
        </w:tc>
        <w:tc>
          <w:tcPr>
            <w:tcW w:w="1347" w:type="dxa"/>
          </w:tcPr>
          <w:p w14:paraId="02447892" w14:textId="77777777" w:rsidR="00A0665B" w:rsidRDefault="00A0665B" w:rsidP="006E13EA">
            <w:pPr>
              <w:rPr>
                <w:rFonts w:eastAsia="Times New Roman"/>
                <w:color w:val="000000"/>
                <w:sz w:val="20"/>
                <w:szCs w:val="20"/>
              </w:rPr>
            </w:pPr>
            <w:r>
              <w:rPr>
                <w:rFonts w:eastAsia="Times New Roman"/>
                <w:color w:val="000000"/>
                <w:sz w:val="20"/>
                <w:szCs w:val="20"/>
              </w:rPr>
              <w:t>State</w:t>
            </w:r>
          </w:p>
        </w:tc>
        <w:tc>
          <w:tcPr>
            <w:tcW w:w="1397" w:type="dxa"/>
          </w:tcPr>
          <w:p w14:paraId="17D23C67" w14:textId="77777777" w:rsidR="00A0665B" w:rsidRPr="009637F7" w:rsidRDefault="00A0665B" w:rsidP="006E13EA">
            <w:pPr>
              <w:rPr>
                <w:rFonts w:eastAsia="Times New Roman"/>
                <w:color w:val="000000"/>
                <w:sz w:val="20"/>
                <w:szCs w:val="20"/>
              </w:rPr>
            </w:pPr>
          </w:p>
        </w:tc>
      </w:tr>
      <w:tr w:rsidR="00A0665B" w:rsidRPr="007D4BD5" w14:paraId="00AD052F" w14:textId="77777777" w:rsidTr="006E13EA">
        <w:trPr>
          <w:trHeight w:val="315"/>
        </w:trPr>
        <w:tc>
          <w:tcPr>
            <w:tcW w:w="1253" w:type="dxa"/>
          </w:tcPr>
          <w:p w14:paraId="5182BC56" w14:textId="77777777" w:rsidR="00A0665B" w:rsidRDefault="00A0665B" w:rsidP="006E13EA">
            <w:pPr>
              <w:rPr>
                <w:rFonts w:eastAsia="Times New Roman"/>
                <w:color w:val="000000"/>
                <w:sz w:val="20"/>
                <w:szCs w:val="20"/>
              </w:rPr>
            </w:pPr>
            <w:r>
              <w:rPr>
                <w:rFonts w:eastAsia="Times New Roman"/>
                <w:color w:val="000000"/>
                <w:sz w:val="20"/>
                <w:szCs w:val="20"/>
              </w:rPr>
              <w:t>6/28/2023</w:t>
            </w:r>
          </w:p>
        </w:tc>
        <w:tc>
          <w:tcPr>
            <w:tcW w:w="1622" w:type="dxa"/>
          </w:tcPr>
          <w:p w14:paraId="1F801D77" w14:textId="77777777" w:rsidR="00A0665B" w:rsidRPr="00A629EF" w:rsidRDefault="00A0665B" w:rsidP="006E13EA">
            <w:pPr>
              <w:rPr>
                <w:rFonts w:eastAsia="Times New Roman"/>
                <w:color w:val="000000"/>
                <w:sz w:val="20"/>
                <w:szCs w:val="20"/>
              </w:rPr>
            </w:pPr>
            <w:r w:rsidRPr="009637F7">
              <w:rPr>
                <w:rFonts w:eastAsia="Times New Roman"/>
                <w:color w:val="000000"/>
                <w:sz w:val="20"/>
                <w:szCs w:val="20"/>
              </w:rPr>
              <w:t>11:30am – 1pm</w:t>
            </w:r>
          </w:p>
        </w:tc>
        <w:tc>
          <w:tcPr>
            <w:tcW w:w="1535" w:type="dxa"/>
          </w:tcPr>
          <w:p w14:paraId="10F71921" w14:textId="77777777" w:rsidR="00A0665B" w:rsidRPr="009637F7" w:rsidRDefault="00A0665B" w:rsidP="006E13EA">
            <w:pPr>
              <w:rPr>
                <w:rFonts w:eastAsia="Times New Roman"/>
                <w:color w:val="000000"/>
                <w:sz w:val="20"/>
                <w:szCs w:val="20"/>
              </w:rPr>
            </w:pPr>
          </w:p>
        </w:tc>
        <w:tc>
          <w:tcPr>
            <w:tcW w:w="2746" w:type="dxa"/>
          </w:tcPr>
          <w:p w14:paraId="728BB19F" w14:textId="77777777" w:rsidR="00A0665B" w:rsidRPr="009637F7" w:rsidRDefault="00A0665B" w:rsidP="006E13EA">
            <w:pPr>
              <w:rPr>
                <w:rFonts w:eastAsia="Times New Roman"/>
                <w:color w:val="000000"/>
                <w:sz w:val="20"/>
                <w:szCs w:val="20"/>
              </w:rPr>
            </w:pPr>
            <w:r>
              <w:rPr>
                <w:rFonts w:eastAsia="Times New Roman"/>
                <w:color w:val="000000"/>
                <w:sz w:val="20"/>
                <w:szCs w:val="20"/>
              </w:rPr>
              <w:t>BLM</w:t>
            </w:r>
          </w:p>
        </w:tc>
        <w:tc>
          <w:tcPr>
            <w:tcW w:w="1347" w:type="dxa"/>
          </w:tcPr>
          <w:p w14:paraId="742A0829" w14:textId="77777777" w:rsidR="00A0665B" w:rsidRDefault="00A0665B" w:rsidP="006E13EA">
            <w:pPr>
              <w:rPr>
                <w:rFonts w:eastAsia="Times New Roman"/>
                <w:color w:val="000000"/>
                <w:sz w:val="20"/>
                <w:szCs w:val="20"/>
              </w:rPr>
            </w:pPr>
            <w:r>
              <w:rPr>
                <w:rFonts w:eastAsia="Times New Roman"/>
                <w:color w:val="000000"/>
                <w:sz w:val="20"/>
                <w:szCs w:val="20"/>
              </w:rPr>
              <w:t>Fed</w:t>
            </w:r>
          </w:p>
        </w:tc>
        <w:tc>
          <w:tcPr>
            <w:tcW w:w="1397" w:type="dxa"/>
          </w:tcPr>
          <w:p w14:paraId="0B880036" w14:textId="77777777" w:rsidR="00A0665B" w:rsidRDefault="00A0665B" w:rsidP="006E13EA">
            <w:pPr>
              <w:rPr>
                <w:rFonts w:eastAsia="Times New Roman"/>
                <w:color w:val="000000"/>
                <w:sz w:val="20"/>
                <w:szCs w:val="20"/>
              </w:rPr>
            </w:pPr>
            <w:r>
              <w:rPr>
                <w:rFonts w:eastAsia="Times New Roman"/>
                <w:color w:val="000000"/>
                <w:sz w:val="20"/>
                <w:szCs w:val="20"/>
              </w:rPr>
              <w:t>National</w:t>
            </w:r>
          </w:p>
          <w:p w14:paraId="7B7CE012" w14:textId="77777777" w:rsidR="00A0665B" w:rsidRPr="009637F7" w:rsidRDefault="00A0665B" w:rsidP="006E13EA">
            <w:pPr>
              <w:rPr>
                <w:rFonts w:eastAsia="Times New Roman"/>
                <w:color w:val="000000"/>
                <w:sz w:val="20"/>
                <w:szCs w:val="20"/>
              </w:rPr>
            </w:pPr>
          </w:p>
        </w:tc>
      </w:tr>
      <w:tr w:rsidR="00A0665B" w:rsidRPr="007D4BD5" w14:paraId="3D16E176" w14:textId="77777777" w:rsidTr="006E13EA">
        <w:trPr>
          <w:trHeight w:val="315"/>
        </w:trPr>
        <w:tc>
          <w:tcPr>
            <w:tcW w:w="1253" w:type="dxa"/>
          </w:tcPr>
          <w:p w14:paraId="08AC8C42" w14:textId="77777777" w:rsidR="00A0665B" w:rsidRDefault="00A0665B" w:rsidP="006E13EA">
            <w:pPr>
              <w:rPr>
                <w:rFonts w:eastAsia="Times New Roman"/>
                <w:color w:val="000000"/>
                <w:sz w:val="20"/>
                <w:szCs w:val="20"/>
              </w:rPr>
            </w:pPr>
            <w:r>
              <w:rPr>
                <w:rFonts w:eastAsia="Times New Roman"/>
                <w:color w:val="000000"/>
                <w:sz w:val="20"/>
                <w:szCs w:val="20"/>
              </w:rPr>
              <w:t>7/26/2023</w:t>
            </w:r>
          </w:p>
        </w:tc>
        <w:tc>
          <w:tcPr>
            <w:tcW w:w="1622" w:type="dxa"/>
          </w:tcPr>
          <w:p w14:paraId="5E8D6B96" w14:textId="77777777" w:rsidR="00A0665B" w:rsidRPr="009637F7" w:rsidRDefault="00A0665B" w:rsidP="006E13EA">
            <w:pPr>
              <w:rPr>
                <w:rFonts w:eastAsia="Times New Roman"/>
                <w:color w:val="000000"/>
                <w:sz w:val="20"/>
                <w:szCs w:val="20"/>
              </w:rPr>
            </w:pPr>
            <w:r w:rsidRPr="009637F7">
              <w:rPr>
                <w:rFonts w:eastAsia="Times New Roman"/>
                <w:color w:val="000000"/>
                <w:sz w:val="20"/>
                <w:szCs w:val="20"/>
              </w:rPr>
              <w:t>11:30am – 1pm</w:t>
            </w:r>
          </w:p>
        </w:tc>
        <w:tc>
          <w:tcPr>
            <w:tcW w:w="1535" w:type="dxa"/>
          </w:tcPr>
          <w:p w14:paraId="726533E4" w14:textId="77777777" w:rsidR="00A0665B" w:rsidRPr="009637F7" w:rsidRDefault="00A0665B" w:rsidP="006E13EA">
            <w:pPr>
              <w:rPr>
                <w:rFonts w:eastAsia="Times New Roman"/>
                <w:color w:val="000000"/>
                <w:sz w:val="20"/>
                <w:szCs w:val="20"/>
              </w:rPr>
            </w:pPr>
            <w:r>
              <w:rPr>
                <w:rFonts w:eastAsia="Times New Roman"/>
                <w:color w:val="000000"/>
                <w:sz w:val="20"/>
                <w:szCs w:val="20"/>
              </w:rPr>
              <w:t>Bret Anderson</w:t>
            </w:r>
          </w:p>
        </w:tc>
        <w:tc>
          <w:tcPr>
            <w:tcW w:w="2746" w:type="dxa"/>
          </w:tcPr>
          <w:p w14:paraId="2F84A49F" w14:textId="77777777" w:rsidR="00A0665B" w:rsidRPr="009637F7" w:rsidRDefault="00A0665B" w:rsidP="006E13EA">
            <w:pPr>
              <w:rPr>
                <w:rFonts w:eastAsia="Times New Roman"/>
                <w:color w:val="000000"/>
                <w:sz w:val="20"/>
                <w:szCs w:val="20"/>
              </w:rPr>
            </w:pPr>
            <w:r>
              <w:rPr>
                <w:rFonts w:eastAsia="Times New Roman"/>
                <w:color w:val="000000"/>
                <w:sz w:val="20"/>
                <w:szCs w:val="20"/>
              </w:rPr>
              <w:t>USFS</w:t>
            </w:r>
          </w:p>
        </w:tc>
        <w:tc>
          <w:tcPr>
            <w:tcW w:w="1347" w:type="dxa"/>
          </w:tcPr>
          <w:p w14:paraId="0EAC25BB" w14:textId="77777777" w:rsidR="00A0665B" w:rsidRDefault="00A0665B" w:rsidP="006E13EA">
            <w:pPr>
              <w:rPr>
                <w:rFonts w:eastAsia="Times New Roman"/>
                <w:color w:val="000000"/>
                <w:sz w:val="20"/>
                <w:szCs w:val="20"/>
              </w:rPr>
            </w:pPr>
            <w:r>
              <w:rPr>
                <w:rFonts w:eastAsia="Times New Roman"/>
                <w:color w:val="000000"/>
                <w:sz w:val="20"/>
                <w:szCs w:val="20"/>
              </w:rPr>
              <w:t>Fed</w:t>
            </w:r>
          </w:p>
        </w:tc>
        <w:tc>
          <w:tcPr>
            <w:tcW w:w="1397" w:type="dxa"/>
          </w:tcPr>
          <w:p w14:paraId="7D3032B9" w14:textId="77777777" w:rsidR="00A0665B" w:rsidRPr="009637F7" w:rsidRDefault="00A0665B" w:rsidP="006E13EA">
            <w:pPr>
              <w:rPr>
                <w:rFonts w:eastAsia="Times New Roman"/>
                <w:color w:val="000000"/>
                <w:sz w:val="20"/>
                <w:szCs w:val="20"/>
              </w:rPr>
            </w:pPr>
            <w:r>
              <w:rPr>
                <w:rFonts w:eastAsia="Times New Roman"/>
                <w:color w:val="000000"/>
                <w:sz w:val="20"/>
                <w:szCs w:val="20"/>
              </w:rPr>
              <w:t>National</w:t>
            </w:r>
          </w:p>
        </w:tc>
      </w:tr>
    </w:tbl>
    <w:p w14:paraId="31D44841" w14:textId="77777777" w:rsidR="00A0665B" w:rsidRPr="00DF655A" w:rsidRDefault="00A0665B" w:rsidP="00A0665B">
      <w:pPr>
        <w:rPr>
          <w:rStyle w:val="Strong"/>
        </w:rPr>
      </w:pPr>
    </w:p>
    <w:p w14:paraId="19310894" w14:textId="5F90933F" w:rsidR="00E15FB9" w:rsidRPr="00DF655A" w:rsidRDefault="00E15FB9" w:rsidP="00A0665B">
      <w:pPr>
        <w:pStyle w:val="Heading1"/>
        <w:rPr>
          <w:rStyle w:val="Strong"/>
        </w:rPr>
      </w:pPr>
    </w:p>
    <w:sectPr w:rsidR="00E15FB9" w:rsidRPr="00DF655A" w:rsidSect="00187C51">
      <w:pgSz w:w="12240" w:h="15840"/>
      <w:pgMar w:top="720" w:right="810" w:bottom="81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068D"/>
    <w:multiLevelType w:val="multilevel"/>
    <w:tmpl w:val="F4340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B3702"/>
    <w:multiLevelType w:val="hybridMultilevel"/>
    <w:tmpl w:val="20C6B6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855029"/>
    <w:multiLevelType w:val="hybridMultilevel"/>
    <w:tmpl w:val="EABCDB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37A05"/>
    <w:multiLevelType w:val="hybridMultilevel"/>
    <w:tmpl w:val="C9707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8260288"/>
    <w:multiLevelType w:val="hybridMultilevel"/>
    <w:tmpl w:val="811A59F4"/>
    <w:lvl w:ilvl="0" w:tplc="04090001">
      <w:start w:val="1"/>
      <w:numFmt w:val="bullet"/>
      <w:lvlText w:val=""/>
      <w:lvlJc w:val="left"/>
      <w:pPr>
        <w:ind w:left="360" w:hanging="360"/>
      </w:pPr>
      <w:rPr>
        <w:rFonts w:ascii="Symbol" w:hAnsi="Symbol" w:hint="default"/>
      </w:rPr>
    </w:lvl>
    <w:lvl w:ilvl="1" w:tplc="143EDEE8">
      <w:start w:val="1"/>
      <w:numFmt w:val="bullet"/>
      <w:lvlText w:val="o"/>
      <w:lvlJc w:val="left"/>
      <w:pPr>
        <w:ind w:left="1080" w:hanging="360"/>
      </w:pPr>
      <w:rPr>
        <w:rFonts w:ascii="Courier New" w:hAnsi="Courier New" w:cs="Courier New" w:hint="default"/>
        <w:sz w:val="32"/>
        <w:szCs w:val="32"/>
      </w:rPr>
    </w:lvl>
    <w:lvl w:ilvl="2" w:tplc="47D41F38">
      <w:start w:val="1"/>
      <w:numFmt w:val="bullet"/>
      <w:lvlText w:val=""/>
      <w:lvlJc w:val="left"/>
      <w:pPr>
        <w:ind w:left="3690" w:hanging="360"/>
      </w:pPr>
      <w:rPr>
        <w:rFonts w:ascii="Wingdings" w:hAnsi="Wingdings" w:hint="default"/>
        <w:sz w:val="24"/>
        <w:szCs w:val="24"/>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26D20ED"/>
    <w:multiLevelType w:val="multilevel"/>
    <w:tmpl w:val="B52C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6E63D3"/>
    <w:multiLevelType w:val="multilevel"/>
    <w:tmpl w:val="C8D0539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6A78B9"/>
    <w:multiLevelType w:val="multilevel"/>
    <w:tmpl w:val="60FE4F4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D228F4"/>
    <w:multiLevelType w:val="multilevel"/>
    <w:tmpl w:val="C526C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F536C3"/>
    <w:multiLevelType w:val="multilevel"/>
    <w:tmpl w:val="1440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8"/>
  </w:num>
  <w:num w:numId="6">
    <w:abstractNumId w:val="5"/>
  </w:num>
  <w:num w:numId="7">
    <w:abstractNumId w:val="2"/>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0A"/>
    <w:rsid w:val="00000EFB"/>
    <w:rsid w:val="00005E60"/>
    <w:rsid w:val="0001309E"/>
    <w:rsid w:val="00016838"/>
    <w:rsid w:val="00021BD7"/>
    <w:rsid w:val="00022F4A"/>
    <w:rsid w:val="00030E8B"/>
    <w:rsid w:val="0003176D"/>
    <w:rsid w:val="00033B28"/>
    <w:rsid w:val="00043C4B"/>
    <w:rsid w:val="00044231"/>
    <w:rsid w:val="00044701"/>
    <w:rsid w:val="00051805"/>
    <w:rsid w:val="00052193"/>
    <w:rsid w:val="00054E1F"/>
    <w:rsid w:val="00054F7C"/>
    <w:rsid w:val="00064A0C"/>
    <w:rsid w:val="00066109"/>
    <w:rsid w:val="00070F3A"/>
    <w:rsid w:val="0007209C"/>
    <w:rsid w:val="00085DF7"/>
    <w:rsid w:val="000A1951"/>
    <w:rsid w:val="000B2290"/>
    <w:rsid w:val="000B48D1"/>
    <w:rsid w:val="000B7ABF"/>
    <w:rsid w:val="000C0EC9"/>
    <w:rsid w:val="000D2B50"/>
    <w:rsid w:val="000E654B"/>
    <w:rsid w:val="000E67E6"/>
    <w:rsid w:val="000F02DE"/>
    <w:rsid w:val="00100B05"/>
    <w:rsid w:val="001028D9"/>
    <w:rsid w:val="00103870"/>
    <w:rsid w:val="00106DB6"/>
    <w:rsid w:val="00113EE4"/>
    <w:rsid w:val="00115CA8"/>
    <w:rsid w:val="00115FE4"/>
    <w:rsid w:val="001206AD"/>
    <w:rsid w:val="00121051"/>
    <w:rsid w:val="00123E42"/>
    <w:rsid w:val="00125331"/>
    <w:rsid w:val="001259BD"/>
    <w:rsid w:val="00127172"/>
    <w:rsid w:val="00141447"/>
    <w:rsid w:val="0014439E"/>
    <w:rsid w:val="00147614"/>
    <w:rsid w:val="001551C3"/>
    <w:rsid w:val="00157096"/>
    <w:rsid w:val="00162515"/>
    <w:rsid w:val="0016739F"/>
    <w:rsid w:val="00172CD6"/>
    <w:rsid w:val="00173BD1"/>
    <w:rsid w:val="00177626"/>
    <w:rsid w:val="00186E44"/>
    <w:rsid w:val="00187C51"/>
    <w:rsid w:val="001A0161"/>
    <w:rsid w:val="001A2982"/>
    <w:rsid w:val="001B08C1"/>
    <w:rsid w:val="001C2AF3"/>
    <w:rsid w:val="001C64E9"/>
    <w:rsid w:val="001E30BB"/>
    <w:rsid w:val="001E4A0D"/>
    <w:rsid w:val="001E5217"/>
    <w:rsid w:val="00201A6F"/>
    <w:rsid w:val="00203004"/>
    <w:rsid w:val="00205178"/>
    <w:rsid w:val="0020729C"/>
    <w:rsid w:val="002120F9"/>
    <w:rsid w:val="00220867"/>
    <w:rsid w:val="002241B3"/>
    <w:rsid w:val="002306D7"/>
    <w:rsid w:val="0025797E"/>
    <w:rsid w:val="00264977"/>
    <w:rsid w:val="00264DE5"/>
    <w:rsid w:val="00272672"/>
    <w:rsid w:val="00277A65"/>
    <w:rsid w:val="00277C66"/>
    <w:rsid w:val="00281AE1"/>
    <w:rsid w:val="00286D68"/>
    <w:rsid w:val="0028766A"/>
    <w:rsid w:val="0029021E"/>
    <w:rsid w:val="00293CF9"/>
    <w:rsid w:val="002959AA"/>
    <w:rsid w:val="00297101"/>
    <w:rsid w:val="002C1237"/>
    <w:rsid w:val="002D5AAA"/>
    <w:rsid w:val="002E18D8"/>
    <w:rsid w:val="002E6E58"/>
    <w:rsid w:val="002F123D"/>
    <w:rsid w:val="002F3E1D"/>
    <w:rsid w:val="00306675"/>
    <w:rsid w:val="0030680D"/>
    <w:rsid w:val="00330304"/>
    <w:rsid w:val="0033059E"/>
    <w:rsid w:val="00331295"/>
    <w:rsid w:val="00331A99"/>
    <w:rsid w:val="0033358F"/>
    <w:rsid w:val="00344CDE"/>
    <w:rsid w:val="00345616"/>
    <w:rsid w:val="003466C8"/>
    <w:rsid w:val="00357529"/>
    <w:rsid w:val="00365F9B"/>
    <w:rsid w:val="00370837"/>
    <w:rsid w:val="003717BA"/>
    <w:rsid w:val="003809CC"/>
    <w:rsid w:val="00380DCC"/>
    <w:rsid w:val="0038100D"/>
    <w:rsid w:val="00384564"/>
    <w:rsid w:val="00393C60"/>
    <w:rsid w:val="003952C3"/>
    <w:rsid w:val="00396F7C"/>
    <w:rsid w:val="003A0200"/>
    <w:rsid w:val="003A02A6"/>
    <w:rsid w:val="003A1DFB"/>
    <w:rsid w:val="003A7FE0"/>
    <w:rsid w:val="003B503B"/>
    <w:rsid w:val="003C2594"/>
    <w:rsid w:val="003D032D"/>
    <w:rsid w:val="003E2A79"/>
    <w:rsid w:val="003E2F59"/>
    <w:rsid w:val="003E3A44"/>
    <w:rsid w:val="003E4F80"/>
    <w:rsid w:val="003F33A3"/>
    <w:rsid w:val="003F43BD"/>
    <w:rsid w:val="003F719F"/>
    <w:rsid w:val="004047DA"/>
    <w:rsid w:val="0042109E"/>
    <w:rsid w:val="00422399"/>
    <w:rsid w:val="00424F02"/>
    <w:rsid w:val="00425336"/>
    <w:rsid w:val="004254FF"/>
    <w:rsid w:val="00427E46"/>
    <w:rsid w:val="00430383"/>
    <w:rsid w:val="00434917"/>
    <w:rsid w:val="0044019B"/>
    <w:rsid w:val="00446269"/>
    <w:rsid w:val="004511E5"/>
    <w:rsid w:val="00451E4F"/>
    <w:rsid w:val="00466FAB"/>
    <w:rsid w:val="00481704"/>
    <w:rsid w:val="00481F54"/>
    <w:rsid w:val="00483C66"/>
    <w:rsid w:val="0049082A"/>
    <w:rsid w:val="004945FE"/>
    <w:rsid w:val="004A3C3E"/>
    <w:rsid w:val="004A5DFE"/>
    <w:rsid w:val="004A6D4C"/>
    <w:rsid w:val="004C19AB"/>
    <w:rsid w:val="004C289C"/>
    <w:rsid w:val="004E55C1"/>
    <w:rsid w:val="004F164F"/>
    <w:rsid w:val="00500A22"/>
    <w:rsid w:val="00506A2F"/>
    <w:rsid w:val="0050790B"/>
    <w:rsid w:val="005140EA"/>
    <w:rsid w:val="0051587B"/>
    <w:rsid w:val="00515AAA"/>
    <w:rsid w:val="0051604E"/>
    <w:rsid w:val="005200BB"/>
    <w:rsid w:val="005224D8"/>
    <w:rsid w:val="00531B54"/>
    <w:rsid w:val="00542229"/>
    <w:rsid w:val="005430DB"/>
    <w:rsid w:val="00544F3B"/>
    <w:rsid w:val="00553A4C"/>
    <w:rsid w:val="00565E07"/>
    <w:rsid w:val="00567DE1"/>
    <w:rsid w:val="00573EEC"/>
    <w:rsid w:val="00577709"/>
    <w:rsid w:val="0058195B"/>
    <w:rsid w:val="0058270C"/>
    <w:rsid w:val="005836A8"/>
    <w:rsid w:val="00583BE0"/>
    <w:rsid w:val="00584FD5"/>
    <w:rsid w:val="005918C7"/>
    <w:rsid w:val="00597240"/>
    <w:rsid w:val="005A0CD2"/>
    <w:rsid w:val="005A1286"/>
    <w:rsid w:val="005B121A"/>
    <w:rsid w:val="005B3E98"/>
    <w:rsid w:val="005C299F"/>
    <w:rsid w:val="005C7837"/>
    <w:rsid w:val="005D79DE"/>
    <w:rsid w:val="005E01C3"/>
    <w:rsid w:val="005E1367"/>
    <w:rsid w:val="005E20C1"/>
    <w:rsid w:val="005F2700"/>
    <w:rsid w:val="005F30FA"/>
    <w:rsid w:val="00601694"/>
    <w:rsid w:val="00601C35"/>
    <w:rsid w:val="00602A16"/>
    <w:rsid w:val="00603ED8"/>
    <w:rsid w:val="00607903"/>
    <w:rsid w:val="00607A03"/>
    <w:rsid w:val="00607E0A"/>
    <w:rsid w:val="00614530"/>
    <w:rsid w:val="006148ED"/>
    <w:rsid w:val="00615F94"/>
    <w:rsid w:val="00616FF1"/>
    <w:rsid w:val="00617F0D"/>
    <w:rsid w:val="006241CA"/>
    <w:rsid w:val="00634110"/>
    <w:rsid w:val="006360EE"/>
    <w:rsid w:val="006365C8"/>
    <w:rsid w:val="00650F23"/>
    <w:rsid w:val="00652E10"/>
    <w:rsid w:val="006542BD"/>
    <w:rsid w:val="00655BFC"/>
    <w:rsid w:val="00656A25"/>
    <w:rsid w:val="006604B3"/>
    <w:rsid w:val="00661568"/>
    <w:rsid w:val="00662942"/>
    <w:rsid w:val="0066457A"/>
    <w:rsid w:val="006676AD"/>
    <w:rsid w:val="0066781B"/>
    <w:rsid w:val="00671B35"/>
    <w:rsid w:val="00672AFB"/>
    <w:rsid w:val="00673973"/>
    <w:rsid w:val="0067702E"/>
    <w:rsid w:val="0067716A"/>
    <w:rsid w:val="006811B4"/>
    <w:rsid w:val="00683EB4"/>
    <w:rsid w:val="006A0CC1"/>
    <w:rsid w:val="006B13C7"/>
    <w:rsid w:val="006B4BE0"/>
    <w:rsid w:val="006B5C8A"/>
    <w:rsid w:val="006C0975"/>
    <w:rsid w:val="006C0DC5"/>
    <w:rsid w:val="006C2FC4"/>
    <w:rsid w:val="006D03D8"/>
    <w:rsid w:val="006D40C0"/>
    <w:rsid w:val="006D4DD5"/>
    <w:rsid w:val="006D5482"/>
    <w:rsid w:val="006E78A7"/>
    <w:rsid w:val="006F5FC3"/>
    <w:rsid w:val="007014BF"/>
    <w:rsid w:val="00706C30"/>
    <w:rsid w:val="007113F6"/>
    <w:rsid w:val="00711506"/>
    <w:rsid w:val="0071462D"/>
    <w:rsid w:val="0073164E"/>
    <w:rsid w:val="007335C2"/>
    <w:rsid w:val="00737709"/>
    <w:rsid w:val="00737C33"/>
    <w:rsid w:val="007406A8"/>
    <w:rsid w:val="007512ED"/>
    <w:rsid w:val="00752D07"/>
    <w:rsid w:val="00752E98"/>
    <w:rsid w:val="00756BB6"/>
    <w:rsid w:val="00763B15"/>
    <w:rsid w:val="00765291"/>
    <w:rsid w:val="00771166"/>
    <w:rsid w:val="00773668"/>
    <w:rsid w:val="0077460A"/>
    <w:rsid w:val="00783A5C"/>
    <w:rsid w:val="0079502D"/>
    <w:rsid w:val="007B1967"/>
    <w:rsid w:val="007B6B6E"/>
    <w:rsid w:val="007C5AFC"/>
    <w:rsid w:val="007D01FB"/>
    <w:rsid w:val="007D0FD9"/>
    <w:rsid w:val="007D332C"/>
    <w:rsid w:val="007D4BD5"/>
    <w:rsid w:val="007D6200"/>
    <w:rsid w:val="007D6F4A"/>
    <w:rsid w:val="007D7723"/>
    <w:rsid w:val="007E0122"/>
    <w:rsid w:val="007E02C4"/>
    <w:rsid w:val="007E20DC"/>
    <w:rsid w:val="007E688B"/>
    <w:rsid w:val="0080244B"/>
    <w:rsid w:val="00806931"/>
    <w:rsid w:val="00807F36"/>
    <w:rsid w:val="00811574"/>
    <w:rsid w:val="00814010"/>
    <w:rsid w:val="00816974"/>
    <w:rsid w:val="008230D2"/>
    <w:rsid w:val="0082546D"/>
    <w:rsid w:val="00825EBF"/>
    <w:rsid w:val="00836A84"/>
    <w:rsid w:val="00843C2B"/>
    <w:rsid w:val="00860F94"/>
    <w:rsid w:val="00861410"/>
    <w:rsid w:val="0087157E"/>
    <w:rsid w:val="00873948"/>
    <w:rsid w:val="0088164A"/>
    <w:rsid w:val="0088377D"/>
    <w:rsid w:val="00887027"/>
    <w:rsid w:val="00887307"/>
    <w:rsid w:val="008A0606"/>
    <w:rsid w:val="008A50DE"/>
    <w:rsid w:val="008A5720"/>
    <w:rsid w:val="008B1568"/>
    <w:rsid w:val="008B40BD"/>
    <w:rsid w:val="008C7A62"/>
    <w:rsid w:val="008D4180"/>
    <w:rsid w:val="008E150E"/>
    <w:rsid w:val="008E2BD3"/>
    <w:rsid w:val="008E58CB"/>
    <w:rsid w:val="008F086A"/>
    <w:rsid w:val="008F281F"/>
    <w:rsid w:val="008F7C6D"/>
    <w:rsid w:val="00900C56"/>
    <w:rsid w:val="00900CE1"/>
    <w:rsid w:val="00901D0C"/>
    <w:rsid w:val="0090455F"/>
    <w:rsid w:val="00906E1A"/>
    <w:rsid w:val="009072CF"/>
    <w:rsid w:val="009109A4"/>
    <w:rsid w:val="00914B53"/>
    <w:rsid w:val="0091734E"/>
    <w:rsid w:val="00917555"/>
    <w:rsid w:val="00920DBE"/>
    <w:rsid w:val="009218E7"/>
    <w:rsid w:val="00921CAA"/>
    <w:rsid w:val="0093260C"/>
    <w:rsid w:val="00935A65"/>
    <w:rsid w:val="009370D1"/>
    <w:rsid w:val="009414C0"/>
    <w:rsid w:val="00945F63"/>
    <w:rsid w:val="00946745"/>
    <w:rsid w:val="00954EC2"/>
    <w:rsid w:val="00960624"/>
    <w:rsid w:val="009637F7"/>
    <w:rsid w:val="009731B8"/>
    <w:rsid w:val="009904B1"/>
    <w:rsid w:val="00991B3D"/>
    <w:rsid w:val="0099595E"/>
    <w:rsid w:val="009A2236"/>
    <w:rsid w:val="009A265C"/>
    <w:rsid w:val="009A42F2"/>
    <w:rsid w:val="009A6911"/>
    <w:rsid w:val="009B2B78"/>
    <w:rsid w:val="009B51C8"/>
    <w:rsid w:val="009B56BA"/>
    <w:rsid w:val="009B63B0"/>
    <w:rsid w:val="009C3D13"/>
    <w:rsid w:val="009D64BF"/>
    <w:rsid w:val="009D7B8E"/>
    <w:rsid w:val="009E23E7"/>
    <w:rsid w:val="009E70B9"/>
    <w:rsid w:val="009F0DCB"/>
    <w:rsid w:val="009F1E26"/>
    <w:rsid w:val="00A00D3E"/>
    <w:rsid w:val="00A0665B"/>
    <w:rsid w:val="00A0788D"/>
    <w:rsid w:val="00A12365"/>
    <w:rsid w:val="00A1306E"/>
    <w:rsid w:val="00A1504B"/>
    <w:rsid w:val="00A16EFB"/>
    <w:rsid w:val="00A17C76"/>
    <w:rsid w:val="00A20AE5"/>
    <w:rsid w:val="00A225C0"/>
    <w:rsid w:val="00A24BB8"/>
    <w:rsid w:val="00A26E8C"/>
    <w:rsid w:val="00A3035A"/>
    <w:rsid w:val="00A30EBF"/>
    <w:rsid w:val="00A3209A"/>
    <w:rsid w:val="00A42C26"/>
    <w:rsid w:val="00A4640E"/>
    <w:rsid w:val="00A47EF7"/>
    <w:rsid w:val="00A50438"/>
    <w:rsid w:val="00A55E10"/>
    <w:rsid w:val="00A57A26"/>
    <w:rsid w:val="00A62482"/>
    <w:rsid w:val="00A629EF"/>
    <w:rsid w:val="00A6731F"/>
    <w:rsid w:val="00A72C65"/>
    <w:rsid w:val="00A80A66"/>
    <w:rsid w:val="00A8779E"/>
    <w:rsid w:val="00A903CC"/>
    <w:rsid w:val="00A9497F"/>
    <w:rsid w:val="00A958D3"/>
    <w:rsid w:val="00AA1074"/>
    <w:rsid w:val="00AA42AA"/>
    <w:rsid w:val="00AA4647"/>
    <w:rsid w:val="00AB1A8F"/>
    <w:rsid w:val="00AD0DC7"/>
    <w:rsid w:val="00AE4C91"/>
    <w:rsid w:val="00AE53A7"/>
    <w:rsid w:val="00AF0EC6"/>
    <w:rsid w:val="00AF24EB"/>
    <w:rsid w:val="00AF471F"/>
    <w:rsid w:val="00B0013C"/>
    <w:rsid w:val="00B075D0"/>
    <w:rsid w:val="00B07E2A"/>
    <w:rsid w:val="00B114AD"/>
    <w:rsid w:val="00B144E8"/>
    <w:rsid w:val="00B15639"/>
    <w:rsid w:val="00B20B40"/>
    <w:rsid w:val="00B20FB7"/>
    <w:rsid w:val="00B22598"/>
    <w:rsid w:val="00B34AE0"/>
    <w:rsid w:val="00B41017"/>
    <w:rsid w:val="00B42542"/>
    <w:rsid w:val="00B45CBB"/>
    <w:rsid w:val="00B46AD8"/>
    <w:rsid w:val="00B506E6"/>
    <w:rsid w:val="00B5481B"/>
    <w:rsid w:val="00B56632"/>
    <w:rsid w:val="00B73548"/>
    <w:rsid w:val="00B74ABD"/>
    <w:rsid w:val="00BA01CC"/>
    <w:rsid w:val="00BA1C61"/>
    <w:rsid w:val="00BA6CBF"/>
    <w:rsid w:val="00BB00DA"/>
    <w:rsid w:val="00BB1A64"/>
    <w:rsid w:val="00BB5678"/>
    <w:rsid w:val="00BC233D"/>
    <w:rsid w:val="00BD13AB"/>
    <w:rsid w:val="00BD4B87"/>
    <w:rsid w:val="00BE3E34"/>
    <w:rsid w:val="00BE502C"/>
    <w:rsid w:val="00BE560C"/>
    <w:rsid w:val="00BE5AE2"/>
    <w:rsid w:val="00BF2DB1"/>
    <w:rsid w:val="00BF3C24"/>
    <w:rsid w:val="00C0400D"/>
    <w:rsid w:val="00C15E3F"/>
    <w:rsid w:val="00C21B37"/>
    <w:rsid w:val="00C22503"/>
    <w:rsid w:val="00C22CC9"/>
    <w:rsid w:val="00C30D47"/>
    <w:rsid w:val="00C31BAB"/>
    <w:rsid w:val="00C51379"/>
    <w:rsid w:val="00C5458B"/>
    <w:rsid w:val="00C627F5"/>
    <w:rsid w:val="00C62B3E"/>
    <w:rsid w:val="00C668EB"/>
    <w:rsid w:val="00C7402F"/>
    <w:rsid w:val="00C80675"/>
    <w:rsid w:val="00C807A9"/>
    <w:rsid w:val="00C81125"/>
    <w:rsid w:val="00C86680"/>
    <w:rsid w:val="00C86ED0"/>
    <w:rsid w:val="00C876AD"/>
    <w:rsid w:val="00C877EF"/>
    <w:rsid w:val="00C87B6A"/>
    <w:rsid w:val="00C87BB0"/>
    <w:rsid w:val="00C97659"/>
    <w:rsid w:val="00CA09CE"/>
    <w:rsid w:val="00CA7991"/>
    <w:rsid w:val="00CB0242"/>
    <w:rsid w:val="00CB19E9"/>
    <w:rsid w:val="00CB1B0A"/>
    <w:rsid w:val="00CB58EE"/>
    <w:rsid w:val="00CD0D08"/>
    <w:rsid w:val="00CD7D2E"/>
    <w:rsid w:val="00CE7281"/>
    <w:rsid w:val="00CF1DB4"/>
    <w:rsid w:val="00CF7836"/>
    <w:rsid w:val="00D00BC8"/>
    <w:rsid w:val="00D10F05"/>
    <w:rsid w:val="00D1256C"/>
    <w:rsid w:val="00D15B11"/>
    <w:rsid w:val="00D23643"/>
    <w:rsid w:val="00D350F7"/>
    <w:rsid w:val="00D36EB2"/>
    <w:rsid w:val="00D3720D"/>
    <w:rsid w:val="00D374AD"/>
    <w:rsid w:val="00D50EE6"/>
    <w:rsid w:val="00D52AE0"/>
    <w:rsid w:val="00D55B09"/>
    <w:rsid w:val="00D60209"/>
    <w:rsid w:val="00D62E4C"/>
    <w:rsid w:val="00D675F3"/>
    <w:rsid w:val="00D74062"/>
    <w:rsid w:val="00D76A74"/>
    <w:rsid w:val="00D911D1"/>
    <w:rsid w:val="00D91DE1"/>
    <w:rsid w:val="00D93181"/>
    <w:rsid w:val="00D931E0"/>
    <w:rsid w:val="00DB6BEB"/>
    <w:rsid w:val="00DB7912"/>
    <w:rsid w:val="00DC7E04"/>
    <w:rsid w:val="00DD2C7D"/>
    <w:rsid w:val="00DD6226"/>
    <w:rsid w:val="00DD759C"/>
    <w:rsid w:val="00DE052C"/>
    <w:rsid w:val="00DF3E04"/>
    <w:rsid w:val="00DF655A"/>
    <w:rsid w:val="00E073E3"/>
    <w:rsid w:val="00E07F1B"/>
    <w:rsid w:val="00E07FF7"/>
    <w:rsid w:val="00E104E4"/>
    <w:rsid w:val="00E108FB"/>
    <w:rsid w:val="00E15FB9"/>
    <w:rsid w:val="00E20E76"/>
    <w:rsid w:val="00E250D9"/>
    <w:rsid w:val="00E27DA4"/>
    <w:rsid w:val="00E311CC"/>
    <w:rsid w:val="00E3363C"/>
    <w:rsid w:val="00E35027"/>
    <w:rsid w:val="00E35F8F"/>
    <w:rsid w:val="00E4413B"/>
    <w:rsid w:val="00E46E02"/>
    <w:rsid w:val="00E60650"/>
    <w:rsid w:val="00E62E6D"/>
    <w:rsid w:val="00E64EA6"/>
    <w:rsid w:val="00E66F1B"/>
    <w:rsid w:val="00E716A8"/>
    <w:rsid w:val="00E71C75"/>
    <w:rsid w:val="00E73C25"/>
    <w:rsid w:val="00E7480A"/>
    <w:rsid w:val="00E750F4"/>
    <w:rsid w:val="00E7794D"/>
    <w:rsid w:val="00E86E96"/>
    <w:rsid w:val="00E9602C"/>
    <w:rsid w:val="00EB3210"/>
    <w:rsid w:val="00EB3BF9"/>
    <w:rsid w:val="00EB5937"/>
    <w:rsid w:val="00EC1B83"/>
    <w:rsid w:val="00EC2A67"/>
    <w:rsid w:val="00ED0B16"/>
    <w:rsid w:val="00ED4AB7"/>
    <w:rsid w:val="00ED6487"/>
    <w:rsid w:val="00ED655D"/>
    <w:rsid w:val="00ED6729"/>
    <w:rsid w:val="00ED7B81"/>
    <w:rsid w:val="00EE28BE"/>
    <w:rsid w:val="00EE7E5A"/>
    <w:rsid w:val="00EF7CA4"/>
    <w:rsid w:val="00F070BD"/>
    <w:rsid w:val="00F10046"/>
    <w:rsid w:val="00F2048D"/>
    <w:rsid w:val="00F24E4E"/>
    <w:rsid w:val="00F26F02"/>
    <w:rsid w:val="00F33B30"/>
    <w:rsid w:val="00F37A7E"/>
    <w:rsid w:val="00F41457"/>
    <w:rsid w:val="00F42458"/>
    <w:rsid w:val="00F4783C"/>
    <w:rsid w:val="00F541E6"/>
    <w:rsid w:val="00F61AE8"/>
    <w:rsid w:val="00F6697B"/>
    <w:rsid w:val="00F761C2"/>
    <w:rsid w:val="00F9090A"/>
    <w:rsid w:val="00F9583A"/>
    <w:rsid w:val="00F97C7A"/>
    <w:rsid w:val="00FA1E6B"/>
    <w:rsid w:val="00FA52EB"/>
    <w:rsid w:val="00FA781F"/>
    <w:rsid w:val="00FC0D7F"/>
    <w:rsid w:val="00FC1190"/>
    <w:rsid w:val="00FC287A"/>
    <w:rsid w:val="00FC4B6E"/>
    <w:rsid w:val="00FC4BA3"/>
    <w:rsid w:val="00FD45B3"/>
    <w:rsid w:val="00FD49CB"/>
    <w:rsid w:val="00FD6B10"/>
    <w:rsid w:val="00FD6DAF"/>
    <w:rsid w:val="00FD744B"/>
    <w:rsid w:val="00FE6A83"/>
    <w:rsid w:val="00FE7359"/>
    <w:rsid w:val="00FF07BC"/>
    <w:rsid w:val="00FF3F37"/>
    <w:rsid w:val="00FF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FDE7"/>
  <w15:chartTrackingRefBased/>
  <w15:docId w15:val="{A018F5CD-561E-4BBE-BB71-EE6DFA11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DFB"/>
    <w:pPr>
      <w:spacing w:after="0" w:line="240" w:lineRule="auto"/>
    </w:pPr>
    <w:rPr>
      <w:rFonts w:ascii="Calibri" w:hAnsi="Calibri" w:cs="Calibri"/>
    </w:rPr>
  </w:style>
  <w:style w:type="paragraph" w:styleId="Heading1">
    <w:name w:val="heading 1"/>
    <w:basedOn w:val="Normal"/>
    <w:link w:val="Heading1Char"/>
    <w:uiPriority w:val="9"/>
    <w:qFormat/>
    <w:rsid w:val="00030E8B"/>
    <w:pPr>
      <w:keepNext/>
      <w:spacing w:before="240"/>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E8B"/>
    <w:rPr>
      <w:rFonts w:ascii="Calibri Light" w:hAnsi="Calibri Light" w:cs="Calibri Light"/>
      <w:color w:val="2F5496"/>
      <w:kern w:val="36"/>
      <w:sz w:val="32"/>
      <w:szCs w:val="32"/>
    </w:rPr>
  </w:style>
  <w:style w:type="character" w:styleId="Hyperlink">
    <w:name w:val="Hyperlink"/>
    <w:basedOn w:val="DefaultParagraphFont"/>
    <w:uiPriority w:val="99"/>
    <w:unhideWhenUsed/>
    <w:rsid w:val="00030E8B"/>
    <w:rPr>
      <w:color w:val="0563C1"/>
      <w:u w:val="single"/>
    </w:rPr>
  </w:style>
  <w:style w:type="character" w:styleId="CommentReference">
    <w:name w:val="annotation reference"/>
    <w:basedOn w:val="DefaultParagraphFont"/>
    <w:uiPriority w:val="99"/>
    <w:semiHidden/>
    <w:unhideWhenUsed/>
    <w:rsid w:val="00030E8B"/>
    <w:rPr>
      <w:sz w:val="16"/>
      <w:szCs w:val="16"/>
    </w:rPr>
  </w:style>
  <w:style w:type="paragraph" w:styleId="CommentText">
    <w:name w:val="annotation text"/>
    <w:basedOn w:val="Normal"/>
    <w:link w:val="CommentTextChar"/>
    <w:uiPriority w:val="99"/>
    <w:semiHidden/>
    <w:unhideWhenUsed/>
    <w:rsid w:val="00030E8B"/>
    <w:rPr>
      <w:sz w:val="20"/>
      <w:szCs w:val="20"/>
    </w:rPr>
  </w:style>
  <w:style w:type="character" w:customStyle="1" w:styleId="CommentTextChar">
    <w:name w:val="Comment Text Char"/>
    <w:basedOn w:val="DefaultParagraphFont"/>
    <w:link w:val="CommentText"/>
    <w:uiPriority w:val="99"/>
    <w:semiHidden/>
    <w:rsid w:val="00030E8B"/>
    <w:rPr>
      <w:rFonts w:ascii="Calibri" w:hAnsi="Calibri" w:cs="Calibri"/>
      <w:sz w:val="20"/>
      <w:szCs w:val="20"/>
    </w:rPr>
  </w:style>
  <w:style w:type="paragraph" w:styleId="BalloonText">
    <w:name w:val="Balloon Text"/>
    <w:basedOn w:val="Normal"/>
    <w:link w:val="BalloonTextChar"/>
    <w:uiPriority w:val="99"/>
    <w:semiHidden/>
    <w:unhideWhenUsed/>
    <w:rsid w:val="00030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E8B"/>
    <w:rPr>
      <w:rFonts w:ascii="Segoe UI" w:hAnsi="Segoe UI" w:cs="Segoe UI"/>
      <w:sz w:val="18"/>
      <w:szCs w:val="18"/>
    </w:rPr>
  </w:style>
  <w:style w:type="character" w:styleId="Strong">
    <w:name w:val="Strong"/>
    <w:basedOn w:val="DefaultParagraphFont"/>
    <w:uiPriority w:val="22"/>
    <w:qFormat/>
    <w:rsid w:val="00DF655A"/>
    <w:rPr>
      <w:b/>
      <w:bCs/>
    </w:rPr>
  </w:style>
  <w:style w:type="table" w:styleId="TableGrid">
    <w:name w:val="Table Grid"/>
    <w:basedOn w:val="TableNormal"/>
    <w:uiPriority w:val="39"/>
    <w:rsid w:val="00DF6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DF655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900CE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E052C"/>
    <w:rPr>
      <w:b/>
      <w:bCs/>
    </w:rPr>
  </w:style>
  <w:style w:type="character" w:customStyle="1" w:styleId="CommentSubjectChar">
    <w:name w:val="Comment Subject Char"/>
    <w:basedOn w:val="CommentTextChar"/>
    <w:link w:val="CommentSubject"/>
    <w:uiPriority w:val="99"/>
    <w:semiHidden/>
    <w:rsid w:val="00DE052C"/>
    <w:rPr>
      <w:rFonts w:ascii="Calibri" w:hAnsi="Calibri" w:cs="Calibri"/>
      <w:b/>
      <w:bCs/>
      <w:sz w:val="20"/>
      <w:szCs w:val="20"/>
    </w:rPr>
  </w:style>
  <w:style w:type="paragraph" w:styleId="ListParagraph">
    <w:name w:val="List Paragraph"/>
    <w:basedOn w:val="Normal"/>
    <w:uiPriority w:val="34"/>
    <w:qFormat/>
    <w:rsid w:val="000B48D1"/>
    <w:pPr>
      <w:ind w:left="720"/>
      <w:contextualSpacing/>
    </w:pPr>
  </w:style>
  <w:style w:type="character" w:customStyle="1" w:styleId="UnresolvedMention1">
    <w:name w:val="Unresolved Mention1"/>
    <w:basedOn w:val="DefaultParagraphFont"/>
    <w:uiPriority w:val="99"/>
    <w:semiHidden/>
    <w:unhideWhenUsed/>
    <w:rsid w:val="00424F02"/>
    <w:rPr>
      <w:color w:val="605E5C"/>
      <w:shd w:val="clear" w:color="auto" w:fill="E1DFDD"/>
    </w:rPr>
  </w:style>
  <w:style w:type="character" w:customStyle="1" w:styleId="UnresolvedMention2">
    <w:name w:val="Unresolved Mention2"/>
    <w:basedOn w:val="DefaultParagraphFont"/>
    <w:uiPriority w:val="99"/>
    <w:semiHidden/>
    <w:unhideWhenUsed/>
    <w:rsid w:val="00A1306E"/>
    <w:rPr>
      <w:color w:val="605E5C"/>
      <w:shd w:val="clear" w:color="auto" w:fill="E1DFDD"/>
    </w:rPr>
  </w:style>
  <w:style w:type="character" w:customStyle="1" w:styleId="apple-converted-space">
    <w:name w:val="apple-converted-space"/>
    <w:basedOn w:val="DefaultParagraphFont"/>
    <w:rsid w:val="00D55B09"/>
  </w:style>
  <w:style w:type="character" w:customStyle="1" w:styleId="UnresolvedMention3">
    <w:name w:val="Unresolved Mention3"/>
    <w:basedOn w:val="DefaultParagraphFont"/>
    <w:uiPriority w:val="99"/>
    <w:semiHidden/>
    <w:unhideWhenUsed/>
    <w:rsid w:val="00D15B11"/>
    <w:rPr>
      <w:color w:val="605E5C"/>
      <w:shd w:val="clear" w:color="auto" w:fill="E1DFDD"/>
    </w:rPr>
  </w:style>
  <w:style w:type="character" w:customStyle="1" w:styleId="UnresolvedMention4">
    <w:name w:val="Unresolved Mention4"/>
    <w:basedOn w:val="DefaultParagraphFont"/>
    <w:uiPriority w:val="99"/>
    <w:semiHidden/>
    <w:unhideWhenUsed/>
    <w:rsid w:val="00DF3E04"/>
    <w:rPr>
      <w:color w:val="605E5C"/>
      <w:shd w:val="clear" w:color="auto" w:fill="E1DFDD"/>
    </w:rPr>
  </w:style>
  <w:style w:type="character" w:customStyle="1" w:styleId="UnresolvedMention5">
    <w:name w:val="Unresolved Mention5"/>
    <w:basedOn w:val="DefaultParagraphFont"/>
    <w:uiPriority w:val="99"/>
    <w:semiHidden/>
    <w:unhideWhenUsed/>
    <w:rsid w:val="00106DB6"/>
    <w:rPr>
      <w:color w:val="605E5C"/>
      <w:shd w:val="clear" w:color="auto" w:fill="E1DFDD"/>
    </w:rPr>
  </w:style>
  <w:style w:type="character" w:customStyle="1" w:styleId="UnresolvedMention6">
    <w:name w:val="Unresolved Mention6"/>
    <w:basedOn w:val="DefaultParagraphFont"/>
    <w:uiPriority w:val="99"/>
    <w:semiHidden/>
    <w:unhideWhenUsed/>
    <w:rsid w:val="00A55E10"/>
    <w:rPr>
      <w:color w:val="605E5C"/>
      <w:shd w:val="clear" w:color="auto" w:fill="E1DFDD"/>
    </w:rPr>
  </w:style>
  <w:style w:type="character" w:customStyle="1" w:styleId="UnresolvedMention7">
    <w:name w:val="Unresolved Mention7"/>
    <w:basedOn w:val="DefaultParagraphFont"/>
    <w:uiPriority w:val="99"/>
    <w:semiHidden/>
    <w:unhideWhenUsed/>
    <w:rsid w:val="00607903"/>
    <w:rPr>
      <w:color w:val="605E5C"/>
      <w:shd w:val="clear" w:color="auto" w:fill="E1DFDD"/>
    </w:rPr>
  </w:style>
  <w:style w:type="character" w:customStyle="1" w:styleId="UnresolvedMention8">
    <w:name w:val="Unresolved Mention8"/>
    <w:basedOn w:val="DefaultParagraphFont"/>
    <w:uiPriority w:val="99"/>
    <w:semiHidden/>
    <w:unhideWhenUsed/>
    <w:rsid w:val="00A4640E"/>
    <w:rPr>
      <w:color w:val="605E5C"/>
      <w:shd w:val="clear" w:color="auto" w:fill="E1DFDD"/>
    </w:rPr>
  </w:style>
  <w:style w:type="character" w:customStyle="1" w:styleId="UnresolvedMention9">
    <w:name w:val="Unresolved Mention9"/>
    <w:basedOn w:val="DefaultParagraphFont"/>
    <w:uiPriority w:val="99"/>
    <w:semiHidden/>
    <w:unhideWhenUsed/>
    <w:rsid w:val="005E01C3"/>
    <w:rPr>
      <w:color w:val="605E5C"/>
      <w:shd w:val="clear" w:color="auto" w:fill="E1DFDD"/>
    </w:rPr>
  </w:style>
  <w:style w:type="character" w:customStyle="1" w:styleId="UnresolvedMention10">
    <w:name w:val="Unresolved Mention10"/>
    <w:basedOn w:val="DefaultParagraphFont"/>
    <w:uiPriority w:val="99"/>
    <w:semiHidden/>
    <w:unhideWhenUsed/>
    <w:rsid w:val="005836A8"/>
    <w:rPr>
      <w:color w:val="605E5C"/>
      <w:shd w:val="clear" w:color="auto" w:fill="E1DFDD"/>
    </w:rPr>
  </w:style>
  <w:style w:type="character" w:customStyle="1" w:styleId="UnresolvedMention11">
    <w:name w:val="Unresolved Mention11"/>
    <w:basedOn w:val="DefaultParagraphFont"/>
    <w:uiPriority w:val="99"/>
    <w:semiHidden/>
    <w:unhideWhenUsed/>
    <w:rsid w:val="00500A22"/>
    <w:rPr>
      <w:color w:val="605E5C"/>
      <w:shd w:val="clear" w:color="auto" w:fill="E1DFDD"/>
    </w:rPr>
  </w:style>
  <w:style w:type="character" w:customStyle="1" w:styleId="UnresolvedMention12">
    <w:name w:val="Unresolved Mention12"/>
    <w:basedOn w:val="DefaultParagraphFont"/>
    <w:uiPriority w:val="99"/>
    <w:semiHidden/>
    <w:unhideWhenUsed/>
    <w:rsid w:val="007406A8"/>
    <w:rPr>
      <w:color w:val="605E5C"/>
      <w:shd w:val="clear" w:color="auto" w:fill="E1DFDD"/>
    </w:rPr>
  </w:style>
  <w:style w:type="paragraph" w:styleId="Revision">
    <w:name w:val="Revision"/>
    <w:hidden/>
    <w:uiPriority w:val="99"/>
    <w:semiHidden/>
    <w:rsid w:val="00D350F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9942">
      <w:bodyDiv w:val="1"/>
      <w:marLeft w:val="0"/>
      <w:marRight w:val="0"/>
      <w:marTop w:val="0"/>
      <w:marBottom w:val="0"/>
      <w:divBdr>
        <w:top w:val="none" w:sz="0" w:space="0" w:color="auto"/>
        <w:left w:val="none" w:sz="0" w:space="0" w:color="auto"/>
        <w:bottom w:val="none" w:sz="0" w:space="0" w:color="auto"/>
        <w:right w:val="none" w:sz="0" w:space="0" w:color="auto"/>
      </w:divBdr>
    </w:div>
    <w:div w:id="210575875">
      <w:bodyDiv w:val="1"/>
      <w:marLeft w:val="0"/>
      <w:marRight w:val="0"/>
      <w:marTop w:val="0"/>
      <w:marBottom w:val="0"/>
      <w:divBdr>
        <w:top w:val="none" w:sz="0" w:space="0" w:color="auto"/>
        <w:left w:val="none" w:sz="0" w:space="0" w:color="auto"/>
        <w:bottom w:val="none" w:sz="0" w:space="0" w:color="auto"/>
        <w:right w:val="none" w:sz="0" w:space="0" w:color="auto"/>
      </w:divBdr>
    </w:div>
    <w:div w:id="219364711">
      <w:bodyDiv w:val="1"/>
      <w:marLeft w:val="0"/>
      <w:marRight w:val="0"/>
      <w:marTop w:val="0"/>
      <w:marBottom w:val="0"/>
      <w:divBdr>
        <w:top w:val="none" w:sz="0" w:space="0" w:color="auto"/>
        <w:left w:val="none" w:sz="0" w:space="0" w:color="auto"/>
        <w:bottom w:val="none" w:sz="0" w:space="0" w:color="auto"/>
        <w:right w:val="none" w:sz="0" w:space="0" w:color="auto"/>
      </w:divBdr>
    </w:div>
    <w:div w:id="230964743">
      <w:bodyDiv w:val="1"/>
      <w:marLeft w:val="0"/>
      <w:marRight w:val="0"/>
      <w:marTop w:val="0"/>
      <w:marBottom w:val="0"/>
      <w:divBdr>
        <w:top w:val="none" w:sz="0" w:space="0" w:color="auto"/>
        <w:left w:val="none" w:sz="0" w:space="0" w:color="auto"/>
        <w:bottom w:val="none" w:sz="0" w:space="0" w:color="auto"/>
        <w:right w:val="none" w:sz="0" w:space="0" w:color="auto"/>
      </w:divBdr>
    </w:div>
    <w:div w:id="294339899">
      <w:bodyDiv w:val="1"/>
      <w:marLeft w:val="0"/>
      <w:marRight w:val="0"/>
      <w:marTop w:val="0"/>
      <w:marBottom w:val="0"/>
      <w:divBdr>
        <w:top w:val="none" w:sz="0" w:space="0" w:color="auto"/>
        <w:left w:val="none" w:sz="0" w:space="0" w:color="auto"/>
        <w:bottom w:val="none" w:sz="0" w:space="0" w:color="auto"/>
        <w:right w:val="none" w:sz="0" w:space="0" w:color="auto"/>
      </w:divBdr>
    </w:div>
    <w:div w:id="462501463">
      <w:bodyDiv w:val="1"/>
      <w:marLeft w:val="0"/>
      <w:marRight w:val="0"/>
      <w:marTop w:val="0"/>
      <w:marBottom w:val="0"/>
      <w:divBdr>
        <w:top w:val="none" w:sz="0" w:space="0" w:color="auto"/>
        <w:left w:val="none" w:sz="0" w:space="0" w:color="auto"/>
        <w:bottom w:val="none" w:sz="0" w:space="0" w:color="auto"/>
        <w:right w:val="none" w:sz="0" w:space="0" w:color="auto"/>
      </w:divBdr>
    </w:div>
    <w:div w:id="807863686">
      <w:bodyDiv w:val="1"/>
      <w:marLeft w:val="0"/>
      <w:marRight w:val="0"/>
      <w:marTop w:val="0"/>
      <w:marBottom w:val="0"/>
      <w:divBdr>
        <w:top w:val="none" w:sz="0" w:space="0" w:color="auto"/>
        <w:left w:val="none" w:sz="0" w:space="0" w:color="auto"/>
        <w:bottom w:val="none" w:sz="0" w:space="0" w:color="auto"/>
        <w:right w:val="none" w:sz="0" w:space="0" w:color="auto"/>
      </w:divBdr>
    </w:div>
    <w:div w:id="1019040656">
      <w:bodyDiv w:val="1"/>
      <w:marLeft w:val="0"/>
      <w:marRight w:val="0"/>
      <w:marTop w:val="0"/>
      <w:marBottom w:val="0"/>
      <w:divBdr>
        <w:top w:val="none" w:sz="0" w:space="0" w:color="auto"/>
        <w:left w:val="none" w:sz="0" w:space="0" w:color="auto"/>
        <w:bottom w:val="none" w:sz="0" w:space="0" w:color="auto"/>
        <w:right w:val="none" w:sz="0" w:space="0" w:color="auto"/>
      </w:divBdr>
    </w:div>
    <w:div w:id="1143236346">
      <w:bodyDiv w:val="1"/>
      <w:marLeft w:val="0"/>
      <w:marRight w:val="0"/>
      <w:marTop w:val="0"/>
      <w:marBottom w:val="0"/>
      <w:divBdr>
        <w:top w:val="none" w:sz="0" w:space="0" w:color="auto"/>
        <w:left w:val="none" w:sz="0" w:space="0" w:color="auto"/>
        <w:bottom w:val="none" w:sz="0" w:space="0" w:color="auto"/>
        <w:right w:val="none" w:sz="0" w:space="0" w:color="auto"/>
      </w:divBdr>
    </w:div>
    <w:div w:id="1151405596">
      <w:bodyDiv w:val="1"/>
      <w:marLeft w:val="0"/>
      <w:marRight w:val="0"/>
      <w:marTop w:val="0"/>
      <w:marBottom w:val="0"/>
      <w:divBdr>
        <w:top w:val="none" w:sz="0" w:space="0" w:color="auto"/>
        <w:left w:val="none" w:sz="0" w:space="0" w:color="auto"/>
        <w:bottom w:val="none" w:sz="0" w:space="0" w:color="auto"/>
        <w:right w:val="none" w:sz="0" w:space="0" w:color="auto"/>
      </w:divBdr>
    </w:div>
    <w:div w:id="1155562497">
      <w:bodyDiv w:val="1"/>
      <w:marLeft w:val="0"/>
      <w:marRight w:val="0"/>
      <w:marTop w:val="0"/>
      <w:marBottom w:val="0"/>
      <w:divBdr>
        <w:top w:val="none" w:sz="0" w:space="0" w:color="auto"/>
        <w:left w:val="none" w:sz="0" w:space="0" w:color="auto"/>
        <w:bottom w:val="none" w:sz="0" w:space="0" w:color="auto"/>
        <w:right w:val="none" w:sz="0" w:space="0" w:color="auto"/>
      </w:divBdr>
    </w:div>
    <w:div w:id="1207991064">
      <w:bodyDiv w:val="1"/>
      <w:marLeft w:val="0"/>
      <w:marRight w:val="0"/>
      <w:marTop w:val="0"/>
      <w:marBottom w:val="0"/>
      <w:divBdr>
        <w:top w:val="none" w:sz="0" w:space="0" w:color="auto"/>
        <w:left w:val="none" w:sz="0" w:space="0" w:color="auto"/>
        <w:bottom w:val="none" w:sz="0" w:space="0" w:color="auto"/>
        <w:right w:val="none" w:sz="0" w:space="0" w:color="auto"/>
      </w:divBdr>
    </w:div>
    <w:div w:id="1241402243">
      <w:bodyDiv w:val="1"/>
      <w:marLeft w:val="0"/>
      <w:marRight w:val="0"/>
      <w:marTop w:val="0"/>
      <w:marBottom w:val="0"/>
      <w:divBdr>
        <w:top w:val="none" w:sz="0" w:space="0" w:color="auto"/>
        <w:left w:val="none" w:sz="0" w:space="0" w:color="auto"/>
        <w:bottom w:val="none" w:sz="0" w:space="0" w:color="auto"/>
        <w:right w:val="none" w:sz="0" w:space="0" w:color="auto"/>
      </w:divBdr>
    </w:div>
    <w:div w:id="1241673664">
      <w:bodyDiv w:val="1"/>
      <w:marLeft w:val="0"/>
      <w:marRight w:val="0"/>
      <w:marTop w:val="0"/>
      <w:marBottom w:val="0"/>
      <w:divBdr>
        <w:top w:val="none" w:sz="0" w:space="0" w:color="auto"/>
        <w:left w:val="none" w:sz="0" w:space="0" w:color="auto"/>
        <w:bottom w:val="none" w:sz="0" w:space="0" w:color="auto"/>
        <w:right w:val="none" w:sz="0" w:space="0" w:color="auto"/>
      </w:divBdr>
    </w:div>
    <w:div w:id="1348870314">
      <w:bodyDiv w:val="1"/>
      <w:marLeft w:val="0"/>
      <w:marRight w:val="0"/>
      <w:marTop w:val="0"/>
      <w:marBottom w:val="0"/>
      <w:divBdr>
        <w:top w:val="none" w:sz="0" w:space="0" w:color="auto"/>
        <w:left w:val="none" w:sz="0" w:space="0" w:color="auto"/>
        <w:bottom w:val="none" w:sz="0" w:space="0" w:color="auto"/>
        <w:right w:val="none" w:sz="0" w:space="0" w:color="auto"/>
      </w:divBdr>
    </w:div>
    <w:div w:id="1378509257">
      <w:bodyDiv w:val="1"/>
      <w:marLeft w:val="0"/>
      <w:marRight w:val="0"/>
      <w:marTop w:val="0"/>
      <w:marBottom w:val="0"/>
      <w:divBdr>
        <w:top w:val="none" w:sz="0" w:space="0" w:color="auto"/>
        <w:left w:val="none" w:sz="0" w:space="0" w:color="auto"/>
        <w:bottom w:val="none" w:sz="0" w:space="0" w:color="auto"/>
        <w:right w:val="none" w:sz="0" w:space="0" w:color="auto"/>
      </w:divBdr>
    </w:div>
    <w:div w:id="1384014927">
      <w:bodyDiv w:val="1"/>
      <w:marLeft w:val="0"/>
      <w:marRight w:val="0"/>
      <w:marTop w:val="0"/>
      <w:marBottom w:val="0"/>
      <w:divBdr>
        <w:top w:val="none" w:sz="0" w:space="0" w:color="auto"/>
        <w:left w:val="none" w:sz="0" w:space="0" w:color="auto"/>
        <w:bottom w:val="none" w:sz="0" w:space="0" w:color="auto"/>
        <w:right w:val="none" w:sz="0" w:space="0" w:color="auto"/>
      </w:divBdr>
    </w:div>
    <w:div w:id="1444689001">
      <w:bodyDiv w:val="1"/>
      <w:marLeft w:val="0"/>
      <w:marRight w:val="0"/>
      <w:marTop w:val="0"/>
      <w:marBottom w:val="0"/>
      <w:divBdr>
        <w:top w:val="none" w:sz="0" w:space="0" w:color="auto"/>
        <w:left w:val="none" w:sz="0" w:space="0" w:color="auto"/>
        <w:bottom w:val="none" w:sz="0" w:space="0" w:color="auto"/>
        <w:right w:val="none" w:sz="0" w:space="0" w:color="auto"/>
      </w:divBdr>
    </w:div>
    <w:div w:id="1585869702">
      <w:bodyDiv w:val="1"/>
      <w:marLeft w:val="0"/>
      <w:marRight w:val="0"/>
      <w:marTop w:val="0"/>
      <w:marBottom w:val="0"/>
      <w:divBdr>
        <w:top w:val="none" w:sz="0" w:space="0" w:color="auto"/>
        <w:left w:val="none" w:sz="0" w:space="0" w:color="auto"/>
        <w:bottom w:val="none" w:sz="0" w:space="0" w:color="auto"/>
        <w:right w:val="none" w:sz="0" w:space="0" w:color="auto"/>
      </w:divBdr>
    </w:div>
    <w:div w:id="1652320671">
      <w:bodyDiv w:val="1"/>
      <w:marLeft w:val="0"/>
      <w:marRight w:val="0"/>
      <w:marTop w:val="0"/>
      <w:marBottom w:val="0"/>
      <w:divBdr>
        <w:top w:val="none" w:sz="0" w:space="0" w:color="auto"/>
        <w:left w:val="none" w:sz="0" w:space="0" w:color="auto"/>
        <w:bottom w:val="none" w:sz="0" w:space="0" w:color="auto"/>
        <w:right w:val="none" w:sz="0" w:space="0" w:color="auto"/>
      </w:divBdr>
    </w:div>
    <w:div w:id="1760712124">
      <w:bodyDiv w:val="1"/>
      <w:marLeft w:val="0"/>
      <w:marRight w:val="0"/>
      <w:marTop w:val="0"/>
      <w:marBottom w:val="0"/>
      <w:divBdr>
        <w:top w:val="none" w:sz="0" w:space="0" w:color="auto"/>
        <w:left w:val="none" w:sz="0" w:space="0" w:color="auto"/>
        <w:bottom w:val="none" w:sz="0" w:space="0" w:color="auto"/>
        <w:right w:val="none" w:sz="0" w:space="0" w:color="auto"/>
      </w:divBdr>
    </w:div>
    <w:div w:id="1768766045">
      <w:bodyDiv w:val="1"/>
      <w:marLeft w:val="0"/>
      <w:marRight w:val="0"/>
      <w:marTop w:val="0"/>
      <w:marBottom w:val="0"/>
      <w:divBdr>
        <w:top w:val="none" w:sz="0" w:space="0" w:color="auto"/>
        <w:left w:val="none" w:sz="0" w:space="0" w:color="auto"/>
        <w:bottom w:val="none" w:sz="0" w:space="0" w:color="auto"/>
        <w:right w:val="none" w:sz="0" w:space="0" w:color="auto"/>
      </w:divBdr>
    </w:div>
    <w:div w:id="1768962427">
      <w:bodyDiv w:val="1"/>
      <w:marLeft w:val="0"/>
      <w:marRight w:val="0"/>
      <w:marTop w:val="0"/>
      <w:marBottom w:val="0"/>
      <w:divBdr>
        <w:top w:val="none" w:sz="0" w:space="0" w:color="auto"/>
        <w:left w:val="none" w:sz="0" w:space="0" w:color="auto"/>
        <w:bottom w:val="none" w:sz="0" w:space="0" w:color="auto"/>
        <w:right w:val="none" w:sz="0" w:space="0" w:color="auto"/>
      </w:divBdr>
    </w:div>
    <w:div w:id="1772167638">
      <w:bodyDiv w:val="1"/>
      <w:marLeft w:val="0"/>
      <w:marRight w:val="0"/>
      <w:marTop w:val="0"/>
      <w:marBottom w:val="0"/>
      <w:divBdr>
        <w:top w:val="none" w:sz="0" w:space="0" w:color="auto"/>
        <w:left w:val="none" w:sz="0" w:space="0" w:color="auto"/>
        <w:bottom w:val="none" w:sz="0" w:space="0" w:color="auto"/>
        <w:right w:val="none" w:sz="0" w:space="0" w:color="auto"/>
      </w:divBdr>
    </w:div>
    <w:div w:id="1937129175">
      <w:bodyDiv w:val="1"/>
      <w:marLeft w:val="0"/>
      <w:marRight w:val="0"/>
      <w:marTop w:val="0"/>
      <w:marBottom w:val="0"/>
      <w:divBdr>
        <w:top w:val="none" w:sz="0" w:space="0" w:color="auto"/>
        <w:left w:val="none" w:sz="0" w:space="0" w:color="auto"/>
        <w:bottom w:val="none" w:sz="0" w:space="0" w:color="auto"/>
        <w:right w:val="none" w:sz="0" w:space="0" w:color="auto"/>
      </w:divBdr>
    </w:div>
    <w:div w:id="1947886880">
      <w:bodyDiv w:val="1"/>
      <w:marLeft w:val="0"/>
      <w:marRight w:val="0"/>
      <w:marTop w:val="0"/>
      <w:marBottom w:val="0"/>
      <w:divBdr>
        <w:top w:val="none" w:sz="0" w:space="0" w:color="auto"/>
        <w:left w:val="none" w:sz="0" w:space="0" w:color="auto"/>
        <w:bottom w:val="none" w:sz="0" w:space="0" w:color="auto"/>
        <w:right w:val="none" w:sz="0" w:space="0" w:color="auto"/>
      </w:divBdr>
    </w:div>
    <w:div w:id="208937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apair2.org/TSC.aspx" TargetMode="External"/><Relationship Id="rId13" Type="http://schemas.openxmlformats.org/officeDocument/2006/relationships/hyperlink" Target="https://projects.erg.com/conferences/ambientair/conferencehome22.html" TargetMode="External"/><Relationship Id="rId3" Type="http://schemas.openxmlformats.org/officeDocument/2006/relationships/styles" Target="styles.xml"/><Relationship Id="rId7" Type="http://schemas.openxmlformats.org/officeDocument/2006/relationships/hyperlink" Target="tel:+13236766261,,174943974" TargetMode="External"/><Relationship Id="rId12" Type="http://schemas.openxmlformats.org/officeDocument/2006/relationships/hyperlink" Target="https://www.epa.gov/scram/2022-regional-state-and-local-dispersion-modelers-worksho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teams.microsoft.com/l/meetup-join/19%3ameeting_NDY1MGI4N2QtNTM5YS00MjQwLWJiMzctYmM1YjA5NTJmOWIw%40thread.v2/0?context=%7b%22Tid%22%3a%2288193d2b-cf2f-4570-a996-c9c2c176cfb1%22%2c%22Oid%22%3a%220d1aec3f-1a36-4f19-b377-b71870c7ce71%22%7d" TargetMode="External"/><Relationship Id="rId11" Type="http://schemas.openxmlformats.org/officeDocument/2006/relationships/hyperlink" Target="http://wrapair2.org/RTOWG.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rapair2.org/pdf/22.05.25%20TSC-WG_CoChairs_Notes.docx" TargetMode="External"/><Relationship Id="rId4" Type="http://schemas.openxmlformats.org/officeDocument/2006/relationships/settings" Target="settings.xml"/><Relationship Id="rId9" Type="http://schemas.openxmlformats.org/officeDocument/2006/relationships/hyperlink" Target="http://www.wrapair2.org/calendar/viewitem.jsp?&amp;cal_item_id=39236" TargetMode="External"/><Relationship Id="rId14" Type="http://schemas.openxmlformats.org/officeDocument/2006/relationships/hyperlink" Target="https://cmascenter.org/conferenc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5CE71-676C-4989-93A6-8B4021885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ADEQ</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 Templeton</dc:creator>
  <cp:keywords/>
  <dc:description/>
  <cp:lastModifiedBy>Darla Potter</cp:lastModifiedBy>
  <cp:revision>3</cp:revision>
  <cp:lastPrinted>2020-11-12T18:29:00Z</cp:lastPrinted>
  <dcterms:created xsi:type="dcterms:W3CDTF">2022-06-30T14:41:00Z</dcterms:created>
  <dcterms:modified xsi:type="dcterms:W3CDTF">2022-06-30T14:43:00Z</dcterms:modified>
</cp:coreProperties>
</file>