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633557AD" w:rsidR="00030E8B" w:rsidRPr="00FF5D3C" w:rsidRDefault="00CF7836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February 26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2019 11:30 am – 1:0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PS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MS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21826F83" w:rsidR="00030E8B" w:rsidRPr="00FF5D3C" w:rsidRDefault="00872355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3B636CA5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F9583A">
        <w:rPr>
          <w:rFonts w:asciiTheme="minorHAnsi" w:eastAsia="Times New Roman" w:hAnsiTheme="minorHAnsi" w:cstheme="minorHAnsi"/>
          <w:sz w:val="24"/>
          <w:szCs w:val="24"/>
        </w:rPr>
        <w:t>January 29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2217CC87" w:rsidR="00030E8B" w:rsidRPr="00FF5D3C" w:rsidRDefault="00030E8B" w:rsidP="001E5217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5217" w:rsidRPr="001E5217">
        <w:rPr>
          <w:rFonts w:asciiTheme="minorHAnsi" w:eastAsia="Times New Roman" w:hAnsiTheme="minorHAnsi" w:cstheme="minorHAnsi"/>
          <w:sz w:val="24"/>
          <w:szCs w:val="24"/>
        </w:rPr>
        <w:t>Gordon Pierce</w:t>
      </w:r>
    </w:p>
    <w:p w14:paraId="39BFFE56" w14:textId="7A76A504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052193">
        <w:rPr>
          <w:rFonts w:asciiTheme="minorHAnsi" w:eastAsia="Times New Roman" w:hAnsiTheme="minorHAnsi" w:cstheme="minorHAnsi"/>
          <w:b/>
          <w:sz w:val="24"/>
          <w:szCs w:val="24"/>
        </w:rPr>
        <w:t>December 4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B45CBB">
        <w:rPr>
          <w:rFonts w:asciiTheme="minorHAnsi" w:eastAsia="Times New Roman" w:hAnsiTheme="minorHAnsi" w:cstheme="minorHAnsi"/>
          <w:b/>
          <w:sz w:val="24"/>
          <w:szCs w:val="24"/>
        </w:rPr>
        <w:t>35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20A71554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eac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h TDWG, FSWG,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&amp; OGWG –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10 min RTOWG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7F70256E" w14:textId="3C4FF249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5D79DE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4D325DCE" w14:textId="489C6C90" w:rsidR="00B45CBB" w:rsidRDefault="00B45CBB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New </w:t>
      </w:r>
      <w:hyperlink r:id="rId6" w:history="1">
        <w:r w:rsidRPr="0037083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Docket items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54E85EF" w14:textId="24BD3C98" w:rsidR="00B45CBB" w:rsidRPr="00B45CBB" w:rsidRDefault="00872355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B45CBB" w:rsidRPr="00370837">
          <w:rPr>
            <w:rStyle w:val="Hyperlink"/>
            <w:sz w:val="24"/>
            <w:szCs w:val="24"/>
          </w:rPr>
          <w:t>Summary of State Regulations Applicable to Oil and Gas Sources in the Western States Air Resources Council-Western Regional Air Partnership Region</w:t>
        </w:r>
      </w:hyperlink>
      <w:r w:rsidR="00673973">
        <w:rPr>
          <w:rStyle w:val="Hyperlink"/>
          <w:color w:val="000000" w:themeColor="text1"/>
          <w:sz w:val="24"/>
          <w:szCs w:val="24"/>
          <w:u w:val="none"/>
        </w:rPr>
        <w:t xml:space="preserve"> - Darla</w:t>
      </w:r>
    </w:p>
    <w:p w14:paraId="617A81DB" w14:textId="7BC1A913" w:rsidR="00B45CBB" w:rsidRPr="005D79DE" w:rsidRDefault="00872355" w:rsidP="00B45CBB">
      <w:pPr>
        <w:numPr>
          <w:ilvl w:val="2"/>
          <w:numId w:val="1"/>
        </w:numPr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hyperlink r:id="rId8" w:history="1">
        <w:r w:rsidR="00B45CBB" w:rsidRPr="0037083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O&amp;G Control Requirements for NOx and VOCs in the WESTAR-WRAP region spreadsheet</w:t>
        </w:r>
      </w:hyperlink>
      <w:r w:rsidR="00673973">
        <w:rPr>
          <w:rStyle w:val="Hyperlink"/>
          <w:color w:val="000000" w:themeColor="text1"/>
          <w:sz w:val="24"/>
          <w:szCs w:val="24"/>
          <w:u w:val="none"/>
        </w:rPr>
        <w:t xml:space="preserve"> - Darla</w:t>
      </w:r>
      <w:bookmarkStart w:id="0" w:name="_GoBack"/>
      <w:bookmarkEnd w:id="0"/>
    </w:p>
    <w:p w14:paraId="15B009EB" w14:textId="662859CE" w:rsidR="005D79DE" w:rsidRDefault="005D79DE" w:rsidP="005D79D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D79DE">
        <w:rPr>
          <w:rFonts w:asciiTheme="minorHAnsi" w:eastAsia="Times New Roman" w:hAnsiTheme="minorHAnsi" w:cstheme="minorHAnsi"/>
          <w:sz w:val="24"/>
          <w:szCs w:val="24"/>
        </w:rPr>
        <w:t>Tribal AQS Data Gap Study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hyperlink r:id="rId9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Report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hyperlink r:id="rId10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</w:p>
    <w:p w14:paraId="64AE0DA4" w14:textId="285B12FE" w:rsidR="005D79DE" w:rsidRDefault="005D79DE" w:rsidP="005D79D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D79DE">
        <w:rPr>
          <w:rFonts w:asciiTheme="minorHAnsi" w:eastAsia="Times New Roman" w:hAnsiTheme="minorHAnsi" w:cstheme="minorHAnsi"/>
          <w:sz w:val="24"/>
          <w:szCs w:val="24"/>
        </w:rPr>
        <w:t>Tribal NEI Data Gap Study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hyperlink r:id="rId11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Report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hyperlink r:id="rId12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</w:p>
    <w:p w14:paraId="5ABB1BCA" w14:textId="4834AA25" w:rsidR="005D79DE" w:rsidRPr="00B45CBB" w:rsidRDefault="005D79DE" w:rsidP="005D79D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D79DE">
        <w:rPr>
          <w:rFonts w:asciiTheme="minorHAnsi" w:eastAsia="Times New Roman" w:hAnsiTheme="minorHAnsi" w:cstheme="minorHAnsi"/>
          <w:sz w:val="24"/>
          <w:szCs w:val="24"/>
        </w:rPr>
        <w:t>Tribal Oil &amp; Gas Emissions Inventory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hyperlink r:id="rId13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Report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hyperlink r:id="rId14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/ </w:t>
      </w:r>
      <w:hyperlink r:id="rId15" w:history="1">
        <w:r w:rsidRP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Comments</w:t>
        </w:r>
      </w:hyperlink>
    </w:p>
    <w:p w14:paraId="38BBD25D" w14:textId="4074F226" w:rsidR="00945F63" w:rsidRPr="00B45CBB" w:rsidRDefault="002E18D8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B45CBB"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 w:rsidRPr="00B45CBB">
        <w:rPr>
          <w:rFonts w:asciiTheme="minorHAnsi" w:eastAsia="Times New Roman" w:hAnsiTheme="minorHAnsi" w:cstheme="minorHAnsi"/>
          <w:sz w:val="24"/>
          <w:szCs w:val="24"/>
        </w:rPr>
        <w:t xml:space="preserve"> Document</w:t>
      </w:r>
      <w:r w:rsidR="00F9583A" w:rsidRPr="00B45CBB">
        <w:rPr>
          <w:rFonts w:asciiTheme="minorHAnsi" w:eastAsia="Times New Roman" w:hAnsiTheme="minorHAnsi" w:cstheme="minorHAnsi"/>
          <w:sz w:val="24"/>
          <w:szCs w:val="24"/>
        </w:rPr>
        <w:t xml:space="preserve"> - Ryan</w:t>
      </w:r>
    </w:p>
    <w:p w14:paraId="748E46A4" w14:textId="204A3A81" w:rsidR="00E07FF7" w:rsidRPr="00E07FF7" w:rsidRDefault="00030E8B" w:rsidP="00E07FF7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07F36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FFEC2B6" w14:textId="0A3C8DF3" w:rsidR="001E5217" w:rsidRPr="001E5217" w:rsidRDefault="001E5217" w:rsidP="001E521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Future Project Scoping – Tom</w:t>
      </w:r>
    </w:p>
    <w:p w14:paraId="0B571949" w14:textId="335634F9" w:rsidR="00172CD6" w:rsidRDefault="00872355" w:rsidP="00172CD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WRAP/WESTAR Spring Business Meeting Review (April 21</w:t>
        </w:r>
        <w:r w:rsidR="001E5217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st</w:t>
        </w:r>
        <w:r w:rsidR="005D79D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-23</w:t>
        </w:r>
        <w:r w:rsidR="005D79DE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rd</w:t>
        </w:r>
        <w:r w:rsid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)</w:t>
        </w:r>
      </w:hyperlink>
      <w:r w:rsidR="001E521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F04E4B9" w14:textId="1B66AD5F" w:rsidR="00172CD6" w:rsidRDefault="00872355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172CD6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WESTAR-WRAP Regional Haze </w:t>
        </w:r>
        <w:proofErr w:type="spellStart"/>
        <w:r w:rsidR="00172CD6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Workplan</w:t>
        </w:r>
        <w:proofErr w:type="spellEnd"/>
        <w:r w:rsidR="00172CD6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Completion meeting (May 19</w:t>
        </w:r>
        <w:r w:rsidR="001E5217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172CD6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-20</w:t>
        </w:r>
        <w:r w:rsidR="001E5217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  <w:vertAlign w:val="superscript"/>
          </w:rPr>
          <w:t>th</w:t>
        </w:r>
        <w:r w:rsidR="00172CD6" w:rsidRPr="001E52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)</w:t>
        </w:r>
      </w:hyperlink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6B4411D6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1E5217">
        <w:rPr>
          <w:rFonts w:asciiTheme="minorHAnsi" w:eastAsia="Times New Roman" w:hAnsiTheme="minorHAnsi" w:cstheme="minorHAnsi"/>
          <w:sz w:val="24"/>
          <w:szCs w:val="24"/>
        </w:rPr>
        <w:t>March 25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68815060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1E5217" w:rsidRPr="001E5217">
        <w:rPr>
          <w:rFonts w:asciiTheme="minorHAnsi" w:eastAsia="Times New Roman" w:hAnsiTheme="minorHAnsi" w:cstheme="minorHAnsi"/>
          <w:sz w:val="24"/>
          <w:szCs w:val="24"/>
        </w:rPr>
        <w:t>Melissa Hovey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20766A1F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4/29/2020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2895E04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3055AAC0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32758223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B48D1"/>
    <w:rsid w:val="000B7ABF"/>
    <w:rsid w:val="00103870"/>
    <w:rsid w:val="001206AD"/>
    <w:rsid w:val="00121051"/>
    <w:rsid w:val="00141447"/>
    <w:rsid w:val="001551C3"/>
    <w:rsid w:val="0016739F"/>
    <w:rsid w:val="00172CD6"/>
    <w:rsid w:val="001A0161"/>
    <w:rsid w:val="001E4A0D"/>
    <w:rsid w:val="001E5217"/>
    <w:rsid w:val="002120F9"/>
    <w:rsid w:val="00220867"/>
    <w:rsid w:val="00286D68"/>
    <w:rsid w:val="0028766A"/>
    <w:rsid w:val="002E18D8"/>
    <w:rsid w:val="00345616"/>
    <w:rsid w:val="003466C8"/>
    <w:rsid w:val="00370837"/>
    <w:rsid w:val="003809CC"/>
    <w:rsid w:val="0038100D"/>
    <w:rsid w:val="003A7FE0"/>
    <w:rsid w:val="003E4F80"/>
    <w:rsid w:val="0042109E"/>
    <w:rsid w:val="00427E46"/>
    <w:rsid w:val="004511E5"/>
    <w:rsid w:val="00483C66"/>
    <w:rsid w:val="004A5DFE"/>
    <w:rsid w:val="00531B54"/>
    <w:rsid w:val="0058270C"/>
    <w:rsid w:val="005A0CD2"/>
    <w:rsid w:val="005C299F"/>
    <w:rsid w:val="005D79DE"/>
    <w:rsid w:val="00601C35"/>
    <w:rsid w:val="00602A16"/>
    <w:rsid w:val="006604B3"/>
    <w:rsid w:val="00662942"/>
    <w:rsid w:val="00673973"/>
    <w:rsid w:val="006C0975"/>
    <w:rsid w:val="006C0DC5"/>
    <w:rsid w:val="006C2FC4"/>
    <w:rsid w:val="006D40C0"/>
    <w:rsid w:val="00752D07"/>
    <w:rsid w:val="007B6B6E"/>
    <w:rsid w:val="007E688B"/>
    <w:rsid w:val="0080244B"/>
    <w:rsid w:val="00807F36"/>
    <w:rsid w:val="00814010"/>
    <w:rsid w:val="00825EBF"/>
    <w:rsid w:val="00861410"/>
    <w:rsid w:val="00887307"/>
    <w:rsid w:val="008A0606"/>
    <w:rsid w:val="00900CE1"/>
    <w:rsid w:val="009072CF"/>
    <w:rsid w:val="00920DBE"/>
    <w:rsid w:val="0093260C"/>
    <w:rsid w:val="009370D1"/>
    <w:rsid w:val="00945F63"/>
    <w:rsid w:val="00946745"/>
    <w:rsid w:val="00991B3D"/>
    <w:rsid w:val="009A265C"/>
    <w:rsid w:val="009A42F2"/>
    <w:rsid w:val="009B2B78"/>
    <w:rsid w:val="009D7B8E"/>
    <w:rsid w:val="009F1E26"/>
    <w:rsid w:val="00A20AE5"/>
    <w:rsid w:val="00A3209A"/>
    <w:rsid w:val="00A6731F"/>
    <w:rsid w:val="00A80A66"/>
    <w:rsid w:val="00A903CC"/>
    <w:rsid w:val="00AA1074"/>
    <w:rsid w:val="00B07E2A"/>
    <w:rsid w:val="00B144E8"/>
    <w:rsid w:val="00B15639"/>
    <w:rsid w:val="00B45CBB"/>
    <w:rsid w:val="00B73548"/>
    <w:rsid w:val="00B74ABD"/>
    <w:rsid w:val="00C21B37"/>
    <w:rsid w:val="00C30D4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4783C"/>
    <w:rsid w:val="00F9583A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pdf/WESTAR-WRAP_Regs_AgencyReview_Supplement_06Feb2020.xlsx" TargetMode="External"/><Relationship Id="rId13" Type="http://schemas.openxmlformats.org/officeDocument/2006/relationships/hyperlink" Target="https://www.wrapair2.org/pdf/ITEP-EN3%20WRAP%20Task%201.4%20Emissions%20Inventories%20Evaluation%20final%20February%208%2020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apair2.org/pdf/Agency_Review_06Feb2020.pdf" TargetMode="External"/><Relationship Id="rId12" Type="http://schemas.openxmlformats.org/officeDocument/2006/relationships/hyperlink" Target="https://www.wrapair2.org/pdf/Copy%20of%20TribesWithPointSources.xlsx" TargetMode="External"/><Relationship Id="rId17" Type="http://schemas.openxmlformats.org/officeDocument/2006/relationships/hyperlink" Target="http://wrapair2.org/calendar/viewitem.jsp?&amp;cal_item_id=27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rapair2.org/calendar/attachments/28523/spring2020draftversion021220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apair2.org/TSC_Docket.aspx" TargetMode="External"/><Relationship Id="rId11" Type="http://schemas.openxmlformats.org/officeDocument/2006/relationships/hyperlink" Target="https://www.wrapair2.org/pdf/WRAP%20Task%201.3%20Report_DRAFT_12.14.18.docx" TargetMode="External"/><Relationship Id="rId5" Type="http://schemas.openxmlformats.org/officeDocument/2006/relationships/hyperlink" Target="https://cc.callinfo.com/r/122we1xo15uwy&amp;eom" TargetMode="External"/><Relationship Id="rId15" Type="http://schemas.openxmlformats.org/officeDocument/2006/relationships/hyperlink" Target="https://www.wrapair2.org/pdf/WRAP%20TDWG%201.4%20inventory%20Aug2019draft%20report%20-%20eval%20comments%20Feb%208_2020.pdf" TargetMode="External"/><Relationship Id="rId10" Type="http://schemas.openxmlformats.org/officeDocument/2006/relationships/hyperlink" Target="https://www.wrapair2.org/pdf/Tribal%20AQ%20Monitoring%20Sites_11.21.18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WRAP%20Task%201.2%20Report_11-23-18.docx" TargetMode="External"/><Relationship Id="rId14" Type="http://schemas.openxmlformats.org/officeDocument/2006/relationships/hyperlink" Target="https://www.wrapair2.org/pdf/OG%20Tribes%20for%20Outreach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7</cp:revision>
  <cp:lastPrinted>2019-07-23T21:21:00Z</cp:lastPrinted>
  <dcterms:created xsi:type="dcterms:W3CDTF">2020-02-11T15:26:00Z</dcterms:created>
  <dcterms:modified xsi:type="dcterms:W3CDTF">2020-02-21T14:35:00Z</dcterms:modified>
</cp:coreProperties>
</file>