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E3" w:rsidRPr="002663D0" w:rsidRDefault="00E971E3" w:rsidP="00E97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3D0">
        <w:rPr>
          <w:rFonts w:ascii="Times New Roman" w:eastAsia="Times New Roman" w:hAnsi="Times New Roman" w:cs="Times New Roman"/>
          <w:sz w:val="28"/>
          <w:szCs w:val="28"/>
        </w:rPr>
        <w:t>-- Monthly Coordination Call Agenda --</w:t>
      </w:r>
    </w:p>
    <w:p w:rsidR="00E971E3" w:rsidRDefault="00E971E3" w:rsidP="00E971E3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Technical Steering Committee / Work Group Co-Chairs / </w:t>
      </w:r>
    </w:p>
    <w:p w:rsidR="00E971E3" w:rsidRPr="009242F2" w:rsidRDefault="00E971E3" w:rsidP="00E971E3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:rsidR="00E971E3" w:rsidRPr="005B2082" w:rsidRDefault="00E971E3" w:rsidP="00E97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27</w:t>
      </w:r>
      <w:r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 2019 11:30 am – 1:00 pm Pacific</w:t>
      </w:r>
      <w:r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1E3" w:rsidRDefault="00E971E3" w:rsidP="00E97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1E3" w:rsidRPr="008871B3" w:rsidRDefault="00E971E3" w:rsidP="00E97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 xml:space="preserve">Call in Number: </w:t>
      </w:r>
      <w:r w:rsidRPr="003B1350">
        <w:rPr>
          <w:rFonts w:ascii="Times New Roman" w:hAnsi="Times New Roman" w:cs="Times New Roman"/>
          <w:b/>
          <w:sz w:val="24"/>
          <w:szCs w:val="24"/>
        </w:rPr>
        <w:t>(800) 768-2983</w:t>
      </w:r>
    </w:p>
    <w:p w:rsidR="00E971E3" w:rsidRDefault="00E971E3" w:rsidP="00E97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Pr="003B1350">
        <w:rPr>
          <w:rFonts w:ascii="Times New Roman" w:hAnsi="Times New Roman" w:cs="Times New Roman"/>
          <w:b/>
          <w:sz w:val="24"/>
          <w:szCs w:val="24"/>
        </w:rPr>
        <w:t>661 987 6342</w:t>
      </w:r>
    </w:p>
    <w:p w:rsidR="00E971E3" w:rsidRDefault="00E971E3" w:rsidP="00E97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 </w:t>
      </w:r>
      <w:hyperlink r:id="rId5" w:history="1">
        <w:r w:rsidRPr="009F4B7E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https://cc.callinfo.com/r/1ogca4zey6es7&amp;eom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78A4">
        <w:rPr>
          <w:rFonts w:ascii="Times New Roman" w:hAnsi="Times New Roman" w:cs="Times New Roman"/>
          <w:sz w:val="24"/>
          <w:szCs w:val="24"/>
        </w:rPr>
        <w:t xml:space="preserve"> </w:t>
      </w:r>
      <w:r w:rsidRPr="00EB78A4">
        <w:rPr>
          <w:rFonts w:ascii="Times New Roman" w:hAnsi="Times New Roman" w:cs="Times New Roman"/>
          <w:sz w:val="24"/>
          <w:szCs w:val="24"/>
        </w:rPr>
        <w:cr/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</w:t>
      </w:r>
      <w:r>
        <w:rPr>
          <w:rFonts w:ascii="Times New Roman" w:eastAsia="Times New Roman" w:hAnsi="Times New Roman" w:cs="Times New Roman"/>
          <w:sz w:val="24"/>
          <w:szCs w:val="24"/>
        </w:rPr>
        <w:t>n TSC webpage and WRAP calendar</w:t>
      </w:r>
    </w:p>
    <w:p w:rsidR="00E971E3" w:rsidRDefault="00E971E3" w:rsidP="00E97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1E3" w:rsidRDefault="00E971E3" w:rsidP="00E97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Reference info link: </w:t>
      </w:r>
      <w:hyperlink r:id="rId6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http://wrapair2.org/calendar/viewitem.jsp?&amp;cal_item_id=21175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Welcome, Roll Call, and Agenda Review (10 minutes) – Julie 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approve </w:t>
      </w:r>
      <w:r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Pr="001C57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February 27</w:t>
      </w:r>
      <w:r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and March 13</w:t>
      </w:r>
      <w:r w:rsidRPr="00E069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30? No objections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 27? No objections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13? No objections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posted as final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Reports (informational only progress updates since February 27th call, hold discussion) – (30 minutes) – </w:t>
      </w:r>
      <w:r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5 minutes each TDWG, FSWG, OGWG, &amp; RTOWG – 10 minutes RHPWG</w:t>
      </w:r>
      <w:r w:rsidRPr="0081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to presentation: </w:t>
      </w:r>
      <w:hyperlink r:id="rId7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http://wrapair2.org/pdf/19.03.27%20Monthly%20Workplan%20Progress%20Update.pptx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2663D0">
        <w:t>TDWG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Chris giving update – See presentation</w:t>
      </w:r>
    </w:p>
    <w:p w:rsidR="00E971E3" w:rsidRDefault="00E971E3" w:rsidP="00E971E3">
      <w:pPr>
        <w:pStyle w:val="NoSpacing"/>
        <w:numPr>
          <w:ilvl w:val="1"/>
          <w:numId w:val="1"/>
        </w:numPr>
      </w:pPr>
      <w:r>
        <w:t>Fire and Smoke – Sara presenting Bob &amp; Paul can add comments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Discussed new map – suggested by Tom</w:t>
      </w:r>
    </w:p>
    <w:p w:rsidR="00E971E3" w:rsidRDefault="00E971E3" w:rsidP="00E971E3">
      <w:pPr>
        <w:pStyle w:val="NoSpacing"/>
        <w:numPr>
          <w:ilvl w:val="1"/>
          <w:numId w:val="1"/>
        </w:numPr>
      </w:pPr>
      <w:r>
        <w:t>Oil and Gas Workgroup – Mark Jones NMEID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Over 15 Oil Companies responded to survey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 xml:space="preserve">Forecast call with AK 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Next call coordinate with Tribal Workgroup (in PPT)</w:t>
      </w:r>
    </w:p>
    <w:p w:rsidR="00E971E3" w:rsidRDefault="00E971E3" w:rsidP="00E971E3">
      <w:pPr>
        <w:pStyle w:val="NoSpacing"/>
        <w:numPr>
          <w:ilvl w:val="1"/>
          <w:numId w:val="1"/>
        </w:numPr>
      </w:pPr>
      <w:r>
        <w:t>RTOWG – Mike (Gail on line too)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Most efforts on Shake-out modeling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Review results Friday April 5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Some work on CMAQ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Involvement with</w:t>
      </w:r>
      <w:r w:rsidRPr="000539A1">
        <w:t xml:space="preserve"> </w:t>
      </w:r>
      <w:r>
        <w:t>HAQAST study (</w:t>
      </w:r>
      <w:r w:rsidRPr="000539A1">
        <w:t>NASA HEALTH AND AIR QUALITY APPLIED SCIENCES TEAM</w:t>
      </w:r>
      <w:r>
        <w:t>)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Gail – EPA and RPOs working on 2016 platform. EPA sharing with RPOs Sometime in April may see initial model performance results</w:t>
      </w:r>
    </w:p>
    <w:p w:rsidR="00E971E3" w:rsidRDefault="00E971E3" w:rsidP="00E971E3">
      <w:pPr>
        <w:pStyle w:val="NoSpacing"/>
        <w:numPr>
          <w:ilvl w:val="1"/>
          <w:numId w:val="1"/>
        </w:numPr>
      </w:pPr>
      <w:r>
        <w:t>RHPWG – Jay Baker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Consolidated 3 subcommittees into 1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>Now 3 instead of 5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lastRenderedPageBreak/>
        <w:t xml:space="preserve">Webinar on Monitoring Data and Trends </w:t>
      </w:r>
      <w:proofErr w:type="spellStart"/>
      <w:r>
        <w:t>etc</w:t>
      </w:r>
      <w:proofErr w:type="spellEnd"/>
      <w:r>
        <w:t xml:space="preserve"> very successful</w:t>
      </w:r>
    </w:p>
    <w:p w:rsidR="00E971E3" w:rsidRDefault="00E971E3" w:rsidP="00E971E3">
      <w:pPr>
        <w:pStyle w:val="NoSpacing"/>
        <w:numPr>
          <w:ilvl w:val="2"/>
          <w:numId w:val="1"/>
        </w:numPr>
      </w:pPr>
      <w:r>
        <w:t xml:space="preserve">Question: Recommendations for </w:t>
      </w:r>
      <w:proofErr w:type="spellStart"/>
      <w:r>
        <w:t>baseyear</w:t>
      </w:r>
      <w:proofErr w:type="spellEnd"/>
      <w:r>
        <w:t xml:space="preserve"> modeling inventory ready for Docket? (Frank)</w:t>
      </w:r>
    </w:p>
    <w:p w:rsidR="00E971E3" w:rsidRDefault="00E971E3" w:rsidP="00E971E3">
      <w:pPr>
        <w:pStyle w:val="NoSpacing"/>
        <w:numPr>
          <w:ilvl w:val="3"/>
          <w:numId w:val="1"/>
        </w:numPr>
      </w:pPr>
      <w:r>
        <w:t>No not really</w:t>
      </w:r>
    </w:p>
    <w:p w:rsidR="00E971E3" w:rsidRPr="00F434AE" w:rsidRDefault="00E971E3" w:rsidP="00E971E3">
      <w:pPr>
        <w:pStyle w:val="NoSpacing"/>
        <w:numPr>
          <w:ilvl w:val="2"/>
          <w:numId w:val="1"/>
        </w:numPr>
      </w:pPr>
      <w:r>
        <w:t xml:space="preserve">Tom – Frank’s referring to you left a couple of documents getting closure – documents will be docketed. </w:t>
      </w:r>
    </w:p>
    <w:p w:rsidR="00E971E3" w:rsidRDefault="00E971E3" w:rsidP="00E971E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TSC Action Items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5E9E">
        <w:rPr>
          <w:rFonts w:ascii="Times New Roman" w:eastAsia="Times New Roman" w:hAnsi="Times New Roman" w:cs="Times New Roman"/>
          <w:sz w:val="24"/>
          <w:szCs w:val="24"/>
        </w:rPr>
        <w:t>Docket Announcements and Next Steps– Julie and RHPWG Co-chairs</w:t>
      </w:r>
      <w:r>
        <w:rPr>
          <w:rFonts w:ascii="Times New Roman" w:eastAsia="Times New Roman" w:hAnsi="Times New Roman" w:cs="Times New Roman"/>
          <w:sz w:val="24"/>
          <w:szCs w:val="24"/>
        </w:rPr>
        <w:t>, 15 minutes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Docket Link: </w:t>
      </w:r>
      <w:hyperlink r:id="rId8" w:history="1">
        <w:r w:rsidRPr="00FF28E0">
          <w:rPr>
            <w:color w:val="0000FF"/>
            <w:u w:val="single"/>
          </w:rPr>
          <w:t>http://wrapair2.org/TSC_Docket.aspx</w:t>
        </w:r>
      </w:hyperlink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5E9E"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 w:rsidRPr="00FD5E9E">
        <w:rPr>
          <w:rFonts w:ascii="Times New Roman" w:eastAsia="Times New Roman" w:hAnsi="Times New Roman" w:cs="Times New Roman"/>
          <w:i/>
          <w:sz w:val="24"/>
          <w:szCs w:val="24"/>
        </w:rPr>
        <w:t>WRAP Reasonable Progress Source Identification and Analysis Protocol</w:t>
      </w:r>
      <w:r w:rsidRPr="00FD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http://wrapair2.org/pdf/final%20WRAP%20Reasonable%20Progress%20Source%20Identification%20and%20Analysis%20Protocol-Feb27-2019.pdf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– (Control measures protocol)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Lays out 1 approach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 have states start in the same place – modifications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indivisual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basis okay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Lays out requirement in RHR need to evaluate 80% of sources that impact the Class I areas the most – both area and point (excludes mobile)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Starts with Q/d analysis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use 4-factor analysis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4F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 not as easily used as originally thought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in document</w:t>
      </w:r>
    </w:p>
    <w:p w:rsidR="00E971E3" w:rsidRPr="00FF6FD1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:rsidR="00E971E3" w:rsidRPr="00FF28E0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Monitoring Data and Glide Path Summary Document </w:t>
      </w:r>
      <w:hyperlink r:id="rId10" w:history="1">
        <w:r w:rsidRPr="00FF28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http://wrapair2.org/pdf/final%20MDGPS%20summary%20document%20Feb27-2019.pdf</w:t>
        </w:r>
      </w:hyperlink>
      <w:r w:rsidRPr="00FF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EPA switched from “worst” to “most impaired.”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on how to identify most impaired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EPA released guidance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document evaluates EPA how to calculate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at 26 of class I monitors applied this metric to each site.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and large proposed method pretty good job of sorting out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perfect – outlines what issues are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potential metrics for finding most impaired days evaluated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EPA’s proposed metric works pretty well but states use tool and paper to look at different metric</w:t>
      </w:r>
    </w:p>
    <w:p w:rsidR="00E971E3" w:rsidRDefault="00E971E3" w:rsidP="00E971E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Methodology for adjusting uniform rate of progress.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Tina – part of reason for doing analysis easier to use one metric for doing modeling – EPA performed well enough to use. Individual state may pick different reasonable progress goal.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Gail – EPA method doesn’t work well for some monitors – wildfire issue – Makes sense up front to get different set of most impaired days for those sites. Do both ways EPA &amp; Adjusted approach.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– Rather wait until air quality modeling results.  Model may not perform well on specific days.  Look at in April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– in document page 36 goes through process state might go through if state wants to deviate from EPA.  Overview of how state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 through. 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Tina – states  need to make decisions, need timely schedule. Modelers need to let them know results.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– all be on TSS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 – I think later summer or fall when have 2028 projections evaluate reasonable progress goals.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TDWG </w:t>
      </w:r>
      <w:hyperlink r:id="rId11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http://wrapair2.org/pdf/WRAP-Task%201.1.2-TribalFactSheet_3.26.19.pdf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2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http://wrapair2.org/pdf/WRAP-Task1.1.1-RegionalHazeFactSheet_3.27.19.pdf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Fact sheet for Regional haze and air quality and why important for tribal professionals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times Air mixed with Solid waste etc. 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Don’t have the time so fact sheet geared for RHR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sheet tribal professionals with how WRAP interacts with Tribes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Describes workgroups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tribes  can get involved Regional Planning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have PPT for each fact sheet </w:t>
      </w:r>
    </w:p>
    <w:p w:rsidR="00E971E3" w:rsidRPr="00F20878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20878">
        <w:rPr>
          <w:rFonts w:ascii="Times New Roman" w:eastAsia="Times New Roman" w:hAnsi="Times New Roman" w:cs="Times New Roman"/>
          <w:sz w:val="24"/>
          <w:szCs w:val="24"/>
        </w:rPr>
        <w:t>Rolled out during tribal forum for air quality in May</w:t>
      </w:r>
    </w:p>
    <w:p w:rsidR="00E971E3" w:rsidRPr="002663D0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63D0">
        <w:rPr>
          <w:rFonts w:ascii="Times New Roman" w:eastAsia="Times New Roman" w:hAnsi="Times New Roman" w:cs="Times New Roman"/>
          <w:sz w:val="24"/>
          <w:szCs w:val="24"/>
        </w:rPr>
        <w:t>Documents will be available for input and clarifying questions through Friday April 26  - Julie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for modeling – RTOWG Co-chairs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10 minutes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– See PDF in agenda </w:t>
      </w:r>
      <w:hyperlink r:id="rId13" w:history="1">
        <w:r w:rsidRPr="009E1C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http://wrapair2.org/pdf/WesternModelingPlan%20update%20March27_2019.pdf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Platform not in the table.  6 or 7 months from having 2016 final modeling.  Using O&amp;G and fire in 2016 platform.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– control scenario NOx and SO2 does it include PM10 – Yes will correct.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Gail EPA 2016 platform going through same process at same time let EPA know if we find something with 2014 should share.  E.g. different impairment days.</w:t>
      </w:r>
    </w:p>
    <w:p w:rsidR="00E971E3" w:rsidRPr="008310E4" w:rsidRDefault="00E971E3" w:rsidP="00E971E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TSC Administrative and Informational Items – Frank and Tom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Coordination Needs Identified Above 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(5 minutes)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:rsidR="00E971E3" w:rsidRPr="00DD5717" w:rsidRDefault="00E971E3" w:rsidP="00E971E3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Workgroups coordinated skipping map update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minutes)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Map Update – Tom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</w:t>
      </w:r>
      <w:r w:rsidRPr="003B13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F21">
        <w:rPr>
          <w:rFonts w:ascii="Times New Roman" w:eastAsia="Times New Roman" w:hAnsi="Times New Roman" w:cs="Times New Roman"/>
          <w:i/>
          <w:sz w:val="24"/>
          <w:szCs w:val="24"/>
        </w:rPr>
        <w:t>Source Screening Protocol and Monitoring Summary Document</w:t>
      </w:r>
      <w:r>
        <w:rPr>
          <w:rFonts w:ascii="Times New Roman" w:eastAsia="Times New Roman" w:hAnsi="Times New Roman" w:cs="Times New Roman"/>
          <w:sz w:val="24"/>
          <w:szCs w:val="24"/>
        </w:rPr>
        <w:t>, recording and link – Frank</w:t>
      </w:r>
    </w:p>
    <w:p w:rsidR="00E971E3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Hold the date – Frank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5</w:t>
      </w:r>
      <w:r w:rsidRPr="00FD5E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Modeling Shakeout Project meeting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Group progress updates for Spring Business Meeting 4/23-25</w:t>
      </w:r>
    </w:p>
    <w:p w:rsidR="00E971E3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Pr="003765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TSC/Work Group Co-chairs call - CANCELLED</w:t>
      </w:r>
    </w:p>
    <w:p w:rsidR="00E971E3" w:rsidRPr="006E5A4D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7</w:t>
      </w:r>
      <w:r w:rsidRPr="00FD5E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Quarterly WebEx </w:t>
      </w:r>
      <w:r w:rsidRPr="008F3F21">
        <w:rPr>
          <w:rFonts w:ascii="Times New Roman" w:eastAsia="Times New Roman" w:hAnsi="Times New Roman" w:cs="Times New Roman"/>
          <w:i/>
          <w:sz w:val="24"/>
          <w:szCs w:val="24"/>
        </w:rPr>
        <w:t>Projected Emission Inventories and Modeling Methods</w:t>
      </w:r>
    </w:p>
    <w:p w:rsidR="00E971E3" w:rsidRPr="00054CB5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RHPWG structure and leadership changes, TSC leadership change – Frank</w:t>
      </w:r>
    </w:p>
    <w:p w:rsidR="00E971E3" w:rsidRPr="00054CB5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Added Bob and Paul </w:t>
      </w:r>
    </w:p>
    <w:p w:rsidR="00E971E3" w:rsidRPr="00054CB5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co-chair Technical Steering Committee</w:t>
      </w:r>
    </w:p>
    <w:p w:rsidR="00E971E3" w:rsidRPr="00054CB5" w:rsidRDefault="00E971E3" w:rsidP="00E971E3">
      <w:pPr>
        <w:numPr>
          <w:ilvl w:val="3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Frank’s last co-chair call will be at April Meeting</w:t>
      </w:r>
    </w:p>
    <w:p w:rsidR="00E971E3" w:rsidRDefault="00E971E3" w:rsidP="00E971E3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(5 minutes)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next steps and action items from call – Frank</w:t>
      </w:r>
    </w:p>
    <w:p w:rsidR="00E971E3" w:rsidRDefault="00E971E3" w:rsidP="00E971E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 May 29</w:t>
      </w:r>
      <w:r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call, Wednesday 11:30 am – 1:00 pm Pacific – Julie</w:t>
      </w:r>
    </w:p>
    <w:p w:rsidR="00E971E3" w:rsidRPr="00376596" w:rsidRDefault="00E971E3" w:rsidP="00E971E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taker, Kris Ray</w:t>
      </w:r>
      <w:r w:rsidRPr="003765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71E3" w:rsidRDefault="00E971E3" w:rsidP="00E971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478"/>
        <w:gridCol w:w="1035"/>
        <w:gridCol w:w="1784"/>
        <w:gridCol w:w="1428"/>
        <w:gridCol w:w="1400"/>
        <w:gridCol w:w="1530"/>
      </w:tblGrid>
      <w:tr w:rsidR="00E971E3" w:rsidRPr="004F55EA" w:rsidTr="00A33CA7">
        <w:trPr>
          <w:trHeight w:val="33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Representing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1/30/2019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 - Region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2/27/2019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3/13/2019     Special Call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Julie Simpson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 Perce Tribe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Idaho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3/27/2019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4/24/19  Cancelled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Kris Ray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Grimaldi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</w:t>
            </w:r>
          </w:p>
        </w:tc>
      </w:tr>
      <w:tr w:rsidR="00E971E3" w:rsidRPr="004F55EA" w:rsidTr="00A33CA7">
        <w:trPr>
          <w:trHeight w:val="630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am-1 pm PT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Theresa Alexander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E3" w:rsidRPr="004F55EA" w:rsidRDefault="00E971E3" w:rsidP="00A33C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1E3" w:rsidRPr="004F55EA" w:rsidRDefault="00E971E3" w:rsidP="00A33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 </w:t>
            </w:r>
          </w:p>
        </w:tc>
      </w:tr>
    </w:tbl>
    <w:p w:rsidR="00E971E3" w:rsidRDefault="00E971E3" w:rsidP="00E971E3">
      <w:pPr>
        <w:spacing w:after="200" w:line="276" w:lineRule="auto"/>
        <w:rPr>
          <w:rFonts w:asciiTheme="minorHAnsi" w:hAnsiTheme="minorHAnsi" w:cstheme="minorBidi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Excel.Sheet.12 "\\\\ndep-210\\bureaus\\BAQP\\Users\\Frank Forsgren\\WRAP TSC\\Post 12.1.18\\TSC Call and Notetaking Schedule.xlsx" TSC!R4C2:R12C7 \a \f 4 \h  \* MERGEFORMAT </w:instrText>
      </w:r>
      <w:r>
        <w:rPr>
          <w:noProof/>
        </w:rPr>
        <w:fldChar w:fldCharType="separate"/>
      </w:r>
    </w:p>
    <w:p w:rsidR="00E971E3" w:rsidRDefault="00E971E3" w:rsidP="00E971E3">
      <w:pPr>
        <w:rPr>
          <w:noProof/>
        </w:rPr>
      </w:pPr>
      <w:r>
        <w:rPr>
          <w:noProof/>
        </w:rPr>
        <w:fldChar w:fldCharType="end"/>
      </w:r>
    </w:p>
    <w:p w:rsidR="00E971E3" w:rsidRDefault="00E971E3" w:rsidP="00E971E3">
      <w:pPr>
        <w:rPr>
          <w:noProof/>
        </w:rPr>
      </w:pPr>
    </w:p>
    <w:p w:rsidR="00D831C1" w:rsidRDefault="00D831C1">
      <w:bookmarkStart w:id="0" w:name="_GoBack"/>
      <w:bookmarkEnd w:id="0"/>
    </w:p>
    <w:sectPr w:rsidR="00D831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5" w:rsidRDefault="00E97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5" w:rsidRDefault="00E97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5" w:rsidRDefault="00E971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5" w:rsidRDefault="00E97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AE" w:rsidRDefault="00E97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65" w:rsidRDefault="00E97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67D24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E3"/>
    <w:rsid w:val="00D831C1"/>
    <w:rsid w:val="00E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EF90-0A16-4735-A5F2-7758566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E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971E3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1E3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71E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E3"/>
    <w:rPr>
      <w:rFonts w:ascii="Calibri" w:hAnsi="Calibri" w:cs="Calibri"/>
    </w:rPr>
  </w:style>
  <w:style w:type="paragraph" w:styleId="NoSpacing">
    <w:name w:val="No Spacing"/>
    <w:uiPriority w:val="1"/>
    <w:qFormat/>
    <w:rsid w:val="00E9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TSC_Docket.aspx" TargetMode="External"/><Relationship Id="rId13" Type="http://schemas.openxmlformats.org/officeDocument/2006/relationships/hyperlink" Target="http://wrapair2.org/pdf/WesternModelingPlan%20update%20March27_2019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rapair2.org/pdf/19.03.27%20Monthly%20Workplan%20Progress%20Update.pptx" TargetMode="External"/><Relationship Id="rId12" Type="http://schemas.openxmlformats.org/officeDocument/2006/relationships/hyperlink" Target="http://wrapair2.org/pdf/WRAP-Task1.1.1-RegionalHazeFactSheet_3.27.19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rapair2.org/calendar/viewitem.jsp?&amp;cal_item_id=21175" TargetMode="External"/><Relationship Id="rId11" Type="http://schemas.openxmlformats.org/officeDocument/2006/relationships/hyperlink" Target="http://wrapair2.org/pdf/WRAP-Task%201.1.2-TribalFactSheet_3.26.19.pdf" TargetMode="External"/><Relationship Id="rId5" Type="http://schemas.openxmlformats.org/officeDocument/2006/relationships/hyperlink" Target="https://cc.callinfo.com/r/1ogca4zey6es7&amp;eom" TargetMode="External"/><Relationship Id="rId15" Type="http://schemas.openxmlformats.org/officeDocument/2006/relationships/header" Target="header2.xml"/><Relationship Id="rId10" Type="http://schemas.openxmlformats.org/officeDocument/2006/relationships/hyperlink" Target="http://wrapair2.org/pdf/final%20MDGPS%20summary%20document%20Feb27-2019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rapair2.org/pdf/final%20WRAP%20Reasonable%20Progress%20Source%20Identification%20and%20Analysis%20Protocol-Feb27-20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1</cp:revision>
  <dcterms:created xsi:type="dcterms:W3CDTF">2019-05-28T19:45:00Z</dcterms:created>
  <dcterms:modified xsi:type="dcterms:W3CDTF">2019-05-28T19:46:00Z</dcterms:modified>
</cp:coreProperties>
</file>