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3AE9" w14:textId="58903315" w:rsidR="00445706" w:rsidRPr="00AF7C43" w:rsidRDefault="008151F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8/29</w:t>
      </w:r>
      <w:r w:rsidR="00AF7C43" w:rsidRPr="00AF7C43">
        <w:rPr>
          <w:b/>
          <w:sz w:val="28"/>
          <w:szCs w:val="28"/>
        </w:rPr>
        <w:t xml:space="preserve">/2018 </w:t>
      </w:r>
      <w:r w:rsidR="00BD3260" w:rsidRPr="00AF7C43">
        <w:rPr>
          <w:b/>
          <w:sz w:val="28"/>
          <w:szCs w:val="28"/>
        </w:rPr>
        <w:t>TSC notes</w:t>
      </w:r>
    </w:p>
    <w:p w14:paraId="417953A0" w14:textId="6689FEA2" w:rsidR="00BD3260" w:rsidRDefault="00BD3260"/>
    <w:p w14:paraId="32D12CE7" w14:textId="77777777" w:rsidR="00766C85" w:rsidRDefault="00766C85" w:rsidP="00766C85">
      <w:r>
        <w:rPr>
          <w:b/>
        </w:rPr>
        <w:t>Welcome, Roll Call, Agenda Review</w:t>
      </w:r>
    </w:p>
    <w:p w14:paraId="37B63B3D" w14:textId="130FA0EE" w:rsidR="003E066F" w:rsidRDefault="00BD3260" w:rsidP="008220B7">
      <w:pPr>
        <w:pStyle w:val="ListParagraph"/>
        <w:numPr>
          <w:ilvl w:val="0"/>
          <w:numId w:val="7"/>
        </w:numPr>
      </w:pPr>
      <w:r w:rsidRPr="003E066F">
        <w:t>Attendees:</w:t>
      </w:r>
      <w:r w:rsidR="00766C85" w:rsidRPr="003E066F">
        <w:t xml:space="preserve"> </w:t>
      </w:r>
      <w:r w:rsidR="003E066F" w:rsidRPr="003E066F">
        <w:t>C</w:t>
      </w:r>
      <w:r w:rsidR="003E066F">
        <w:t xml:space="preserve">indy </w:t>
      </w:r>
      <w:proofErr w:type="spellStart"/>
      <w:r w:rsidR="003E066F">
        <w:t>Hollenberg</w:t>
      </w:r>
      <w:proofErr w:type="spellEnd"/>
      <w:r w:rsidR="003E066F">
        <w:t xml:space="preserve">, Curt </w:t>
      </w:r>
      <w:proofErr w:type="spellStart"/>
      <w:r w:rsidR="003E066F">
        <w:t>Taipale</w:t>
      </w:r>
      <w:proofErr w:type="spellEnd"/>
      <w:r w:rsidR="003E066F">
        <w:t xml:space="preserve">, Darla Potter, Emma Ruppell, Farren Herron-Thorpe, Frank Forsgren, Gail Tonnesen, Gordon Pierce, Jason Walker, Jay Baker, John </w:t>
      </w:r>
      <w:proofErr w:type="spellStart"/>
      <w:r w:rsidR="003E066F">
        <w:t>Vimont</w:t>
      </w:r>
      <w:proofErr w:type="spellEnd"/>
      <w:r w:rsidR="003E066F">
        <w:t xml:space="preserve">, Julie Simpson, Kevin Briggs, Kirk Baker, Kris Ray, Mark Jones, Mary Uhl, Mike </w:t>
      </w:r>
      <w:proofErr w:type="spellStart"/>
      <w:r w:rsidR="003E066F">
        <w:t>Barna</w:t>
      </w:r>
      <w:proofErr w:type="spellEnd"/>
      <w:r w:rsidR="003E066F">
        <w:t xml:space="preserve">, Pat Brewer, Phil Allen, Rebecca </w:t>
      </w:r>
      <w:proofErr w:type="spellStart"/>
      <w:r w:rsidR="003E066F">
        <w:t>Harbage</w:t>
      </w:r>
      <w:proofErr w:type="spellEnd"/>
      <w:r w:rsidR="003E066F">
        <w:t xml:space="preserve">, Richard </w:t>
      </w:r>
      <w:proofErr w:type="spellStart"/>
      <w:r w:rsidR="003E066F">
        <w:t>Grimaldi</w:t>
      </w:r>
      <w:proofErr w:type="spellEnd"/>
      <w:r w:rsidR="003E066F">
        <w:t>, Sara Strachan, Tim Allen, Tina Suarez-Murias, Tom Moore</w:t>
      </w:r>
    </w:p>
    <w:p w14:paraId="50FA89D9" w14:textId="77777777" w:rsidR="003E066F" w:rsidRDefault="003E066F" w:rsidP="003E066F"/>
    <w:p w14:paraId="2022B32C" w14:textId="5202D036" w:rsidR="00766C85" w:rsidRDefault="00AD63F2" w:rsidP="003E066F">
      <w:r w:rsidRPr="00766C85">
        <w:t>Notes from last call</w:t>
      </w:r>
    </w:p>
    <w:p w14:paraId="4B9E0D0A" w14:textId="2F28FAE4" w:rsidR="006D2D6B" w:rsidRPr="00AF7C43" w:rsidRDefault="004C5946" w:rsidP="008220B7">
      <w:pPr>
        <w:pStyle w:val="ListParagraph"/>
        <w:numPr>
          <w:ilvl w:val="1"/>
          <w:numId w:val="7"/>
        </w:numPr>
      </w:pPr>
      <w:r>
        <w:t>No</w:t>
      </w:r>
      <w:r w:rsidR="00F56389">
        <w:t xml:space="preserve"> change to </w:t>
      </w:r>
      <w:r>
        <w:t>8/1/2018 TSC call notes</w:t>
      </w:r>
    </w:p>
    <w:p w14:paraId="42F393B1" w14:textId="1575C6B1" w:rsidR="00F56389" w:rsidRDefault="00F56389"/>
    <w:p w14:paraId="62544286" w14:textId="7E388CAB" w:rsidR="00F56389" w:rsidRPr="00AF7C43" w:rsidRDefault="00CA6164">
      <w:pPr>
        <w:rPr>
          <w:b/>
        </w:rPr>
      </w:pPr>
      <w:r>
        <w:rPr>
          <w:b/>
        </w:rPr>
        <w:t xml:space="preserve">I. </w:t>
      </w:r>
      <w:r w:rsidR="00F56389" w:rsidRPr="00AF7C43">
        <w:rPr>
          <w:b/>
        </w:rPr>
        <w:t>Workgroup Status Reports (see PowerPoint</w:t>
      </w:r>
      <w:r w:rsidR="00AD63F2">
        <w:rPr>
          <w:b/>
        </w:rPr>
        <w:t xml:space="preserve"> for details</w:t>
      </w:r>
      <w:r w:rsidR="00F56389" w:rsidRPr="00AF7C43">
        <w:rPr>
          <w:b/>
        </w:rPr>
        <w:t>)</w:t>
      </w:r>
    </w:p>
    <w:p w14:paraId="0AC2FD53" w14:textId="7813EA28" w:rsidR="00F56389" w:rsidRPr="00AF7C43" w:rsidRDefault="00AF7C43">
      <w:pPr>
        <w:rPr>
          <w:b/>
          <w:i/>
        </w:rPr>
      </w:pPr>
      <w:r>
        <w:rPr>
          <w:b/>
          <w:i/>
        </w:rPr>
        <w:t xml:space="preserve">- </w:t>
      </w:r>
      <w:r w:rsidR="00F56389" w:rsidRPr="00F43DD1">
        <w:rPr>
          <w:b/>
          <w:i/>
          <w:u w:val="single"/>
        </w:rPr>
        <w:t>Tribal Data</w:t>
      </w:r>
    </w:p>
    <w:p w14:paraId="0C120B1F" w14:textId="431D00C5" w:rsidR="00A7727B" w:rsidRPr="004C5946" w:rsidRDefault="008220B7" w:rsidP="004C5946">
      <w:pPr>
        <w:pStyle w:val="ListParagraph"/>
        <w:numPr>
          <w:ilvl w:val="0"/>
          <w:numId w:val="1"/>
        </w:numPr>
      </w:pPr>
      <w:r w:rsidRPr="004C5946">
        <w:t>Call Schedule:  as needed</w:t>
      </w:r>
    </w:p>
    <w:p w14:paraId="68DCA036" w14:textId="3A5313F7" w:rsidR="00616E62" w:rsidRDefault="008220B7" w:rsidP="004C5946">
      <w:pPr>
        <w:pStyle w:val="ListParagraph"/>
        <w:numPr>
          <w:ilvl w:val="0"/>
          <w:numId w:val="1"/>
        </w:numPr>
      </w:pPr>
      <w:r w:rsidRPr="004C5946">
        <w:t>Current Tasks/Projects</w:t>
      </w:r>
    </w:p>
    <w:p w14:paraId="0BDB806B" w14:textId="77777777" w:rsidR="00A7727B" w:rsidRPr="004C5946" w:rsidRDefault="008220B7" w:rsidP="004C5946">
      <w:pPr>
        <w:pStyle w:val="ListParagraph"/>
        <w:numPr>
          <w:ilvl w:val="1"/>
          <w:numId w:val="1"/>
        </w:numPr>
      </w:pPr>
      <w:r w:rsidRPr="004C5946">
        <w:t>Working on the Tasks in the 2018 to 19 workplan</w:t>
      </w:r>
    </w:p>
    <w:p w14:paraId="7EDA3C45" w14:textId="77777777" w:rsidR="00A7727B" w:rsidRPr="004C5946" w:rsidRDefault="008220B7" w:rsidP="004C5946">
      <w:pPr>
        <w:pStyle w:val="ListParagraph"/>
        <w:numPr>
          <w:ilvl w:val="1"/>
          <w:numId w:val="1"/>
        </w:numPr>
      </w:pPr>
      <w:r w:rsidRPr="004C5946">
        <w:t>Data analysis</w:t>
      </w:r>
    </w:p>
    <w:p w14:paraId="6FE6AF84" w14:textId="1E06686D" w:rsidR="00616E62" w:rsidRPr="004C5946" w:rsidRDefault="008220B7" w:rsidP="004C5946">
      <w:pPr>
        <w:pStyle w:val="ListParagraph"/>
        <w:numPr>
          <w:ilvl w:val="1"/>
          <w:numId w:val="1"/>
        </w:numPr>
      </w:pPr>
      <w:r w:rsidRPr="004C5946">
        <w:t>Outreach</w:t>
      </w:r>
    </w:p>
    <w:p w14:paraId="52906E9B" w14:textId="77777777" w:rsidR="00A7727B" w:rsidRPr="004C5946" w:rsidRDefault="008220B7" w:rsidP="004C5946">
      <w:pPr>
        <w:pStyle w:val="ListParagraph"/>
        <w:numPr>
          <w:ilvl w:val="0"/>
          <w:numId w:val="1"/>
        </w:numPr>
      </w:pPr>
      <w:r w:rsidRPr="004C5946">
        <w:t>Approach</w:t>
      </w:r>
    </w:p>
    <w:p w14:paraId="09F00CC6" w14:textId="77777777" w:rsidR="00A7727B" w:rsidRPr="004C5946" w:rsidRDefault="008220B7" w:rsidP="004C5946">
      <w:pPr>
        <w:pStyle w:val="ListParagraph"/>
        <w:numPr>
          <w:ilvl w:val="1"/>
          <w:numId w:val="1"/>
        </w:numPr>
      </w:pPr>
      <w:r w:rsidRPr="004C5946">
        <w:t>Reviewed current workplan</w:t>
      </w:r>
    </w:p>
    <w:p w14:paraId="5926C0F3" w14:textId="564EB1A3" w:rsidR="00A7727B" w:rsidRPr="004C5946" w:rsidRDefault="008220B7" w:rsidP="004C5946">
      <w:pPr>
        <w:pStyle w:val="ListParagraph"/>
        <w:numPr>
          <w:ilvl w:val="1"/>
          <w:numId w:val="1"/>
        </w:numPr>
      </w:pPr>
      <w:r w:rsidRPr="004C5946">
        <w:t>Identified work tasks</w:t>
      </w:r>
    </w:p>
    <w:p w14:paraId="2AB8CC74" w14:textId="24D6E29B" w:rsidR="004C5946" w:rsidRDefault="004C5946" w:rsidP="004C5946">
      <w:pPr>
        <w:pStyle w:val="ListParagraph"/>
        <w:numPr>
          <w:ilvl w:val="1"/>
          <w:numId w:val="1"/>
        </w:numPr>
      </w:pPr>
      <w:r w:rsidRPr="004C5946">
        <w:t>Scheduled tasks to begin</w:t>
      </w:r>
    </w:p>
    <w:p w14:paraId="642E140E" w14:textId="77777777" w:rsidR="00A7727B" w:rsidRPr="004C5946" w:rsidRDefault="008220B7" w:rsidP="004C5946">
      <w:pPr>
        <w:pStyle w:val="ListParagraph"/>
        <w:numPr>
          <w:ilvl w:val="0"/>
          <w:numId w:val="1"/>
        </w:numPr>
      </w:pPr>
      <w:r w:rsidRPr="004C5946">
        <w:t>Status</w:t>
      </w:r>
    </w:p>
    <w:p w14:paraId="56C456D8" w14:textId="77777777" w:rsidR="00A7727B" w:rsidRPr="004C5946" w:rsidRDefault="008220B7" w:rsidP="004C5946">
      <w:pPr>
        <w:pStyle w:val="ListParagraph"/>
        <w:numPr>
          <w:ilvl w:val="1"/>
          <w:numId w:val="1"/>
        </w:numPr>
      </w:pPr>
      <w:r w:rsidRPr="004C5946">
        <w:t>Reviewing proposal from ITEP for data analysis and outreach material development</w:t>
      </w:r>
    </w:p>
    <w:p w14:paraId="47D5A6AE" w14:textId="77777777" w:rsidR="00A7727B" w:rsidRPr="004C5946" w:rsidRDefault="008220B7" w:rsidP="004C5946">
      <w:pPr>
        <w:pStyle w:val="ListParagraph"/>
        <w:numPr>
          <w:ilvl w:val="0"/>
          <w:numId w:val="1"/>
        </w:numPr>
      </w:pPr>
      <w:r w:rsidRPr="004C5946">
        <w:t>Milestones – Most products completed within 10 week of contract</w:t>
      </w:r>
    </w:p>
    <w:p w14:paraId="44ACD010" w14:textId="3F49514A" w:rsidR="004C5946" w:rsidRDefault="008220B7" w:rsidP="003038E7">
      <w:pPr>
        <w:pStyle w:val="ListParagraph"/>
        <w:numPr>
          <w:ilvl w:val="0"/>
          <w:numId w:val="1"/>
        </w:numPr>
      </w:pPr>
      <w:r w:rsidRPr="003038E7">
        <w:t>Coordination and Next Steps – TDWG calls and keep other WG informed</w:t>
      </w:r>
    </w:p>
    <w:p w14:paraId="025B9C4E" w14:textId="40268159" w:rsidR="00616E62" w:rsidRPr="00AF7C43" w:rsidRDefault="00AF7C43" w:rsidP="00616E62">
      <w:pPr>
        <w:rPr>
          <w:b/>
          <w:i/>
        </w:rPr>
      </w:pPr>
      <w:r>
        <w:rPr>
          <w:b/>
          <w:i/>
        </w:rPr>
        <w:t xml:space="preserve">- </w:t>
      </w:r>
      <w:r w:rsidR="00616E62" w:rsidRPr="00F43DD1">
        <w:rPr>
          <w:b/>
          <w:i/>
          <w:u w:val="single"/>
        </w:rPr>
        <w:t>Fire and Smoke</w:t>
      </w:r>
    </w:p>
    <w:p w14:paraId="42B7F0F4" w14:textId="77777777" w:rsidR="00A7727B" w:rsidRPr="003038E7" w:rsidRDefault="008220B7" w:rsidP="003038E7">
      <w:pPr>
        <w:pStyle w:val="ListParagraph"/>
        <w:numPr>
          <w:ilvl w:val="0"/>
          <w:numId w:val="2"/>
        </w:numPr>
      </w:pPr>
      <w:r w:rsidRPr="003038E7">
        <w:t>Call Schedule:  bimonthly, more frequent calls if/as needed</w:t>
      </w:r>
    </w:p>
    <w:p w14:paraId="3FD16CEF" w14:textId="77777777" w:rsidR="00A7727B" w:rsidRPr="003038E7" w:rsidRDefault="008220B7" w:rsidP="003038E7">
      <w:pPr>
        <w:pStyle w:val="ListParagraph"/>
        <w:numPr>
          <w:ilvl w:val="0"/>
          <w:numId w:val="2"/>
        </w:numPr>
      </w:pPr>
      <w:r w:rsidRPr="003038E7">
        <w:t>Current Tasks/Projects</w:t>
      </w:r>
    </w:p>
    <w:p w14:paraId="604CDE32" w14:textId="77777777" w:rsidR="00A7727B" w:rsidRPr="003038E7" w:rsidRDefault="008220B7" w:rsidP="003038E7">
      <w:pPr>
        <w:pStyle w:val="ListParagraph"/>
        <w:numPr>
          <w:ilvl w:val="1"/>
          <w:numId w:val="2"/>
        </w:numPr>
      </w:pPr>
      <w:r w:rsidRPr="003038E7">
        <w:t>2014 WRAP FETS data review</w:t>
      </w:r>
    </w:p>
    <w:p w14:paraId="7FF5080A" w14:textId="77777777" w:rsidR="00A7727B" w:rsidRPr="003038E7" w:rsidRDefault="008220B7" w:rsidP="003038E7">
      <w:pPr>
        <w:pStyle w:val="ListParagraph"/>
        <w:numPr>
          <w:ilvl w:val="1"/>
          <w:numId w:val="2"/>
        </w:numPr>
      </w:pPr>
      <w:r w:rsidRPr="003038E7">
        <w:t>National 2016 Emissions Modeling Platform – Fires WG support for WRAP region</w:t>
      </w:r>
    </w:p>
    <w:p w14:paraId="7EBC9BA4" w14:textId="7112BD92" w:rsidR="00616E62" w:rsidRDefault="003038E7" w:rsidP="003038E7">
      <w:pPr>
        <w:pStyle w:val="ListParagraph"/>
        <w:numPr>
          <w:ilvl w:val="1"/>
          <w:numId w:val="2"/>
        </w:numPr>
      </w:pPr>
      <w:r w:rsidRPr="003038E7">
        <w:t xml:space="preserve">Steady update/maintenance work on WRAP FETS website and database </w:t>
      </w:r>
    </w:p>
    <w:p w14:paraId="0EB14D32" w14:textId="77777777" w:rsidR="006528FE" w:rsidRDefault="008309A6" w:rsidP="006528FE">
      <w:pPr>
        <w:pStyle w:val="ListParagraph"/>
        <w:numPr>
          <w:ilvl w:val="0"/>
          <w:numId w:val="2"/>
        </w:numPr>
      </w:pPr>
      <w:r>
        <w:t>Fire &amp; smoke people are busy with wildfire</w:t>
      </w:r>
      <w:r w:rsidR="002E46AA">
        <w:t xml:space="preserve"> season</w:t>
      </w:r>
    </w:p>
    <w:p w14:paraId="1496D39C" w14:textId="2DF6186C" w:rsidR="00A7727B" w:rsidRDefault="008220B7" w:rsidP="006528FE">
      <w:pPr>
        <w:pStyle w:val="ListParagraph"/>
        <w:numPr>
          <w:ilvl w:val="0"/>
          <w:numId w:val="2"/>
        </w:numPr>
      </w:pPr>
      <w:r w:rsidRPr="003038E7">
        <w:t>Approach: 4 tasks in 2018-19 by Air Sciences, Inc. (contracted work)</w:t>
      </w:r>
    </w:p>
    <w:p w14:paraId="7940CB2E" w14:textId="77777777" w:rsidR="00A7727B" w:rsidRPr="003038E7" w:rsidRDefault="008220B7" w:rsidP="003038E7">
      <w:pPr>
        <w:pStyle w:val="ListParagraph"/>
        <w:numPr>
          <w:ilvl w:val="1"/>
          <w:numId w:val="2"/>
        </w:numPr>
      </w:pPr>
      <w:r w:rsidRPr="003038E7">
        <w:t>evaluation of the 2014 NEI, evaluation of adjustments for sensitivity testing, and evaluation of usefulness of 2016 EPA inventory effort for understanding the role of fire;</w:t>
      </w:r>
    </w:p>
    <w:p w14:paraId="45BF96CD" w14:textId="77777777" w:rsidR="00A7727B" w:rsidRPr="003038E7" w:rsidRDefault="008220B7" w:rsidP="003038E7">
      <w:pPr>
        <w:pStyle w:val="ListParagraph"/>
        <w:numPr>
          <w:ilvl w:val="1"/>
          <w:numId w:val="2"/>
        </w:numPr>
      </w:pPr>
      <w:r w:rsidRPr="003038E7">
        <w:t>using year specific inventory to develop inventory representative of 5-year baseline;</w:t>
      </w:r>
    </w:p>
    <w:p w14:paraId="6209104F" w14:textId="77777777" w:rsidR="00A7727B" w:rsidRPr="003038E7" w:rsidRDefault="008220B7" w:rsidP="003038E7">
      <w:pPr>
        <w:pStyle w:val="ListParagraph"/>
        <w:numPr>
          <w:ilvl w:val="1"/>
          <w:numId w:val="2"/>
        </w:numPr>
      </w:pPr>
      <w:r w:rsidRPr="003038E7">
        <w:t>scaling the representative inventory for sensitivity testing; and</w:t>
      </w:r>
    </w:p>
    <w:p w14:paraId="3FB77D49" w14:textId="47C67419" w:rsidR="002E46AA" w:rsidRDefault="003038E7" w:rsidP="006528FE">
      <w:pPr>
        <w:pStyle w:val="ListParagraph"/>
        <w:numPr>
          <w:ilvl w:val="1"/>
          <w:numId w:val="2"/>
        </w:numPr>
      </w:pPr>
      <w:r w:rsidRPr="003038E7">
        <w:t>updating the Fire Emissions Tracking System (FETS)</w:t>
      </w:r>
    </w:p>
    <w:p w14:paraId="7D3A955B" w14:textId="2360B8E1" w:rsidR="00A7727B" w:rsidRDefault="008220B7" w:rsidP="006528FE">
      <w:pPr>
        <w:pStyle w:val="ListParagraph"/>
        <w:numPr>
          <w:ilvl w:val="0"/>
          <w:numId w:val="2"/>
        </w:numPr>
      </w:pPr>
      <w:r w:rsidRPr="006528FE">
        <w:t>Status</w:t>
      </w:r>
    </w:p>
    <w:p w14:paraId="50A14264" w14:textId="05513706" w:rsidR="006528FE" w:rsidRPr="006528FE" w:rsidRDefault="006528FE" w:rsidP="006528FE">
      <w:pPr>
        <w:pStyle w:val="ListParagraph"/>
        <w:numPr>
          <w:ilvl w:val="1"/>
          <w:numId w:val="2"/>
        </w:numPr>
      </w:pPr>
      <w:r w:rsidRPr="006528FE">
        <w:rPr>
          <w:rFonts w:eastAsiaTheme="minorEastAsia" w:hAnsi="Calibri"/>
          <w:color w:val="000000" w:themeColor="text1"/>
          <w:kern w:val="24"/>
        </w:rPr>
        <w:t>FSWG calls scheduled August 27, October 4, and December</w:t>
      </w:r>
      <w:r>
        <w:rPr>
          <w:rFonts w:eastAsiaTheme="minorEastAsia" w:hAnsi="Calibri"/>
          <w:color w:val="000000" w:themeColor="text1"/>
          <w:kern w:val="24"/>
        </w:rPr>
        <w:t xml:space="preserve"> 13</w:t>
      </w:r>
    </w:p>
    <w:p w14:paraId="50988C19" w14:textId="6DEA1F87" w:rsidR="006528FE" w:rsidRPr="006528FE" w:rsidRDefault="006528FE" w:rsidP="006528FE">
      <w:pPr>
        <w:pStyle w:val="ListParagraph"/>
        <w:numPr>
          <w:ilvl w:val="0"/>
          <w:numId w:val="2"/>
        </w:numPr>
      </w:pPr>
      <w:r w:rsidRPr="006528FE">
        <w:t xml:space="preserve"> </w:t>
      </w:r>
      <w:r w:rsidRPr="006528FE">
        <w:rPr>
          <w:rFonts w:eastAsiaTheme="minorEastAsia" w:hAnsi="Calibri"/>
          <w:color w:val="000000" w:themeColor="text1"/>
          <w:kern w:val="24"/>
        </w:rPr>
        <w:t>Milestone</w:t>
      </w:r>
      <w:r>
        <w:rPr>
          <w:rFonts w:eastAsiaTheme="minorEastAsia" w:hAnsi="Calibri"/>
          <w:color w:val="000000" w:themeColor="text1"/>
          <w:kern w:val="24"/>
        </w:rPr>
        <w:t>s</w:t>
      </w:r>
    </w:p>
    <w:p w14:paraId="7C32A53F" w14:textId="6643BF8C" w:rsidR="006528FE" w:rsidRPr="003038E7" w:rsidRDefault="008220B7" w:rsidP="006528FE">
      <w:pPr>
        <w:pStyle w:val="ListParagraph"/>
        <w:numPr>
          <w:ilvl w:val="1"/>
          <w:numId w:val="2"/>
        </w:numPr>
      </w:pPr>
      <w:r w:rsidRPr="006528FE">
        <w:t>Align with modeling input file milestones</w:t>
      </w:r>
    </w:p>
    <w:p w14:paraId="50623346" w14:textId="49C87627" w:rsidR="00A7727B" w:rsidRDefault="008220B7" w:rsidP="006528FE">
      <w:pPr>
        <w:pStyle w:val="ListParagraph"/>
        <w:numPr>
          <w:ilvl w:val="0"/>
          <w:numId w:val="2"/>
        </w:numPr>
        <w:rPr>
          <w:rFonts w:eastAsiaTheme="minorEastAsia" w:hAnsi="Calibri"/>
          <w:color w:val="000000" w:themeColor="text1"/>
          <w:kern w:val="24"/>
        </w:rPr>
      </w:pPr>
      <w:r w:rsidRPr="006528FE">
        <w:rPr>
          <w:rFonts w:eastAsiaTheme="minorEastAsia" w:hAnsi="Calibri"/>
          <w:color w:val="000000" w:themeColor="text1"/>
          <w:kern w:val="24"/>
        </w:rPr>
        <w:t>Coordination and Next Steps</w:t>
      </w:r>
    </w:p>
    <w:p w14:paraId="148880C5" w14:textId="74BC2CA7" w:rsidR="006528FE" w:rsidRPr="009F533E" w:rsidRDefault="006528FE" w:rsidP="009F533E">
      <w:pPr>
        <w:pStyle w:val="ListParagraph"/>
        <w:numPr>
          <w:ilvl w:val="1"/>
          <w:numId w:val="2"/>
        </w:numPr>
        <w:rPr>
          <w:rFonts w:eastAsiaTheme="minorEastAsia" w:hAnsi="Calibri"/>
          <w:color w:val="000000" w:themeColor="text1"/>
          <w:kern w:val="24"/>
        </w:rPr>
      </w:pPr>
      <w:r w:rsidRPr="006528FE">
        <w:rPr>
          <w:rFonts w:eastAsiaTheme="minorEastAsia" w:hAnsi="Calibri"/>
          <w:color w:val="000000" w:themeColor="text1"/>
          <w:kern w:val="24"/>
        </w:rPr>
        <w:t>September 24</w:t>
      </w:r>
      <w:r w:rsidR="009F533E">
        <w:rPr>
          <w:rFonts w:eastAsiaTheme="minorEastAsia" w:hAnsi="Calibri"/>
          <w:color w:val="000000" w:themeColor="text1"/>
          <w:kern w:val="24"/>
        </w:rPr>
        <w:t>th</w:t>
      </w:r>
      <w:r w:rsidRPr="006528FE">
        <w:rPr>
          <w:rFonts w:eastAsiaTheme="minorEastAsia" w:hAnsi="Calibri"/>
          <w:color w:val="000000" w:themeColor="text1"/>
          <w:kern w:val="24"/>
        </w:rPr>
        <w:t xml:space="preserve"> call</w:t>
      </w:r>
    </w:p>
    <w:p w14:paraId="64027D3E" w14:textId="77777777" w:rsidR="00A7727B" w:rsidRPr="009F533E" w:rsidRDefault="008220B7" w:rsidP="009F533E">
      <w:pPr>
        <w:numPr>
          <w:ilvl w:val="0"/>
          <w:numId w:val="2"/>
        </w:numPr>
      </w:pPr>
      <w:r w:rsidRPr="009F533E">
        <w:t>2014 WRAP FETS/Fire NEI data review</w:t>
      </w:r>
    </w:p>
    <w:p w14:paraId="4E8BA09E" w14:textId="77777777" w:rsidR="00A7727B" w:rsidRPr="009F533E" w:rsidRDefault="008220B7" w:rsidP="009F533E">
      <w:pPr>
        <w:numPr>
          <w:ilvl w:val="1"/>
          <w:numId w:val="2"/>
        </w:numPr>
      </w:pPr>
      <w:r w:rsidRPr="009F533E">
        <w:t>Approach</w:t>
      </w:r>
    </w:p>
    <w:p w14:paraId="5D9DB938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>Build an evaluation framework for states/tribes to review inventory</w:t>
      </w:r>
    </w:p>
    <w:p w14:paraId="06D781CC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>Follow up individually as needed to solicit feedback</w:t>
      </w:r>
    </w:p>
    <w:p w14:paraId="149B2A88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lastRenderedPageBreak/>
        <w:t>Summarize results in a memorandum with recommendations for holistic inventory updates</w:t>
      </w:r>
    </w:p>
    <w:p w14:paraId="1FBB5875" w14:textId="77777777" w:rsidR="00A7727B" w:rsidRPr="009F533E" w:rsidRDefault="008220B7" w:rsidP="009F533E">
      <w:pPr>
        <w:numPr>
          <w:ilvl w:val="1"/>
          <w:numId w:val="2"/>
        </w:numPr>
      </w:pPr>
      <w:r w:rsidRPr="009F533E">
        <w:t>Status</w:t>
      </w:r>
    </w:p>
    <w:p w14:paraId="713D4B0E" w14:textId="77777777" w:rsidR="00A7727B" w:rsidRPr="008220B7" w:rsidRDefault="00E35DEF" w:rsidP="009F533E">
      <w:pPr>
        <w:numPr>
          <w:ilvl w:val="2"/>
          <w:numId w:val="2"/>
        </w:numPr>
      </w:pPr>
      <w:hyperlink r:id="rId7" w:history="1">
        <w:r w:rsidR="008220B7" w:rsidRPr="008220B7">
          <w:rPr>
            <w:rStyle w:val="Hyperlink"/>
            <w:color w:val="auto"/>
          </w:rPr>
          <w:t xml:space="preserve">2014 Fire NEI Evaluation Tool:  </w:t>
        </w:r>
      </w:hyperlink>
      <w:hyperlink r:id="rId8" w:history="1">
        <w:r w:rsidR="008220B7" w:rsidRPr="008220B7">
          <w:rPr>
            <w:rStyle w:val="Hyperlink"/>
            <w:color w:val="auto"/>
          </w:rPr>
          <w:t>http</w:t>
        </w:r>
      </w:hyperlink>
      <w:hyperlink r:id="rId9" w:history="1">
        <w:r w:rsidR="008220B7" w:rsidRPr="008220B7">
          <w:rPr>
            <w:rStyle w:val="Hyperlink"/>
            <w:color w:val="auto"/>
          </w:rPr>
          <w:t>://</w:t>
        </w:r>
      </w:hyperlink>
      <w:hyperlink r:id="rId10" w:history="1">
        <w:r w:rsidR="008220B7" w:rsidRPr="008220B7">
          <w:rPr>
            <w:rStyle w:val="Hyperlink"/>
            <w:color w:val="auto"/>
          </w:rPr>
          <w:t>35.163.196.248/2014_fire_nei_eval</w:t>
        </w:r>
      </w:hyperlink>
    </w:p>
    <w:p w14:paraId="57754E06" w14:textId="77777777" w:rsidR="00A7727B" w:rsidRPr="008220B7" w:rsidRDefault="008220B7" w:rsidP="009F533E">
      <w:pPr>
        <w:numPr>
          <w:ilvl w:val="2"/>
          <w:numId w:val="2"/>
        </w:numPr>
      </w:pPr>
      <w:r w:rsidRPr="008220B7">
        <w:rPr>
          <w:iCs/>
        </w:rPr>
        <w:t>Need to obtain v2 Fire NEI data: done</w:t>
      </w:r>
    </w:p>
    <w:p w14:paraId="4A3F126C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>Matt providing a 1 page explanation to accompany tool for group members and a historical/contextual document (due before Aug. 27</w:t>
      </w:r>
      <w:r w:rsidRPr="009F533E">
        <w:rPr>
          <w:vertAlign w:val="superscript"/>
        </w:rPr>
        <w:t>th</w:t>
      </w:r>
      <w:r w:rsidRPr="009F533E">
        <w:t xml:space="preserve"> call so group has time to digest before call)</w:t>
      </w:r>
    </w:p>
    <w:p w14:paraId="70B295B1" w14:textId="77777777" w:rsidR="00A7727B" w:rsidRPr="009F533E" w:rsidRDefault="008220B7" w:rsidP="009F533E">
      <w:pPr>
        <w:numPr>
          <w:ilvl w:val="1"/>
          <w:numId w:val="2"/>
        </w:numPr>
      </w:pPr>
      <w:r w:rsidRPr="009F533E">
        <w:t>Milestones</w:t>
      </w:r>
    </w:p>
    <w:p w14:paraId="0E25AD0D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 xml:space="preserve">August 2018 – finalize </w:t>
      </w:r>
      <w:proofErr w:type="spellStart"/>
      <w:r w:rsidRPr="009F533E">
        <w:t>eval</w:t>
      </w:r>
      <w:proofErr w:type="spellEnd"/>
      <w:r w:rsidRPr="009F533E">
        <w:t xml:space="preserve"> framework: done</w:t>
      </w:r>
    </w:p>
    <w:p w14:paraId="566C880A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>Q3 2018 – obtain feedback from states/tribes</w:t>
      </w:r>
    </w:p>
    <w:p w14:paraId="1CABC9F1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>Expect to have recommendations by 11/1/18</w:t>
      </w:r>
    </w:p>
    <w:p w14:paraId="056EE205" w14:textId="77777777" w:rsidR="00A7727B" w:rsidRPr="009F533E" w:rsidRDefault="008220B7" w:rsidP="009F533E">
      <w:pPr>
        <w:numPr>
          <w:ilvl w:val="1"/>
          <w:numId w:val="2"/>
        </w:numPr>
      </w:pPr>
      <w:r w:rsidRPr="009F533E">
        <w:t xml:space="preserve">Coordination and Next Steps </w:t>
      </w:r>
    </w:p>
    <w:p w14:paraId="09E18787" w14:textId="509BC0F3" w:rsidR="00A7727B" w:rsidRPr="009F533E" w:rsidRDefault="008220B7" w:rsidP="009F533E">
      <w:pPr>
        <w:numPr>
          <w:ilvl w:val="2"/>
          <w:numId w:val="2"/>
        </w:numPr>
      </w:pPr>
      <w:r>
        <w:t xml:space="preserve">Introduce evaluation </w:t>
      </w:r>
      <w:r w:rsidRPr="009F533E">
        <w:t>tool to group</w:t>
      </w:r>
    </w:p>
    <w:p w14:paraId="2C18F1E1" w14:textId="02191BCA" w:rsidR="00A7727B" w:rsidRDefault="008220B7" w:rsidP="009F533E">
      <w:pPr>
        <w:numPr>
          <w:ilvl w:val="2"/>
          <w:numId w:val="2"/>
        </w:numPr>
      </w:pPr>
      <w:r w:rsidRPr="009F533E">
        <w:t>Receive feedback</w:t>
      </w:r>
    </w:p>
    <w:p w14:paraId="5E272C9C" w14:textId="77777777" w:rsidR="00A7727B" w:rsidRPr="009F533E" w:rsidRDefault="008220B7" w:rsidP="009F533E">
      <w:pPr>
        <w:numPr>
          <w:ilvl w:val="0"/>
          <w:numId w:val="2"/>
        </w:numPr>
      </w:pPr>
      <w:r w:rsidRPr="009F533E">
        <w:t>2016 WRAP FETS/Fire NEI data review</w:t>
      </w:r>
    </w:p>
    <w:p w14:paraId="1FE73BB0" w14:textId="77777777" w:rsidR="00A7727B" w:rsidRPr="009F533E" w:rsidRDefault="008220B7" w:rsidP="009F533E">
      <w:pPr>
        <w:numPr>
          <w:ilvl w:val="1"/>
          <w:numId w:val="2"/>
        </w:numPr>
      </w:pPr>
      <w:r w:rsidRPr="009F533E">
        <w:t>Approach</w:t>
      </w:r>
    </w:p>
    <w:p w14:paraId="04E97F58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>Participate in fire workgroup process</w:t>
      </w:r>
    </w:p>
    <w:p w14:paraId="0CC7137C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>Apply 2014 evaluation framework to beta version (2016b)</w:t>
      </w:r>
    </w:p>
    <w:p w14:paraId="4C433E95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>Draft recommendations for national fire workgroup based on evaluation</w:t>
      </w:r>
    </w:p>
    <w:p w14:paraId="4AC4BF5B" w14:textId="77777777" w:rsidR="00A7727B" w:rsidRPr="009F533E" w:rsidRDefault="008220B7" w:rsidP="009F533E">
      <w:pPr>
        <w:numPr>
          <w:ilvl w:val="1"/>
          <w:numId w:val="2"/>
        </w:numPr>
      </w:pPr>
      <w:r w:rsidRPr="009F533E">
        <w:t>Status</w:t>
      </w:r>
    </w:p>
    <w:p w14:paraId="78EDEF1B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>Monthly fire workgroup calls and coordination</w:t>
      </w:r>
    </w:p>
    <w:p w14:paraId="5AFAD1F9" w14:textId="77777777" w:rsidR="00A7727B" w:rsidRPr="009F533E" w:rsidRDefault="008220B7" w:rsidP="009F533E">
      <w:pPr>
        <w:numPr>
          <w:ilvl w:val="1"/>
          <w:numId w:val="2"/>
        </w:numPr>
      </w:pPr>
      <w:r w:rsidRPr="009F533E">
        <w:t>Milestones</w:t>
      </w:r>
    </w:p>
    <w:p w14:paraId="63561E56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 xml:space="preserve">Q3 2018 – apply </w:t>
      </w:r>
      <w:proofErr w:type="spellStart"/>
      <w:r w:rsidRPr="009F533E">
        <w:t>eval</w:t>
      </w:r>
      <w:proofErr w:type="spellEnd"/>
      <w:r w:rsidRPr="009F533E">
        <w:t xml:space="preserve"> framework to 2016b</w:t>
      </w:r>
    </w:p>
    <w:p w14:paraId="79D6C41F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>Expect to have recommendations by December 2018</w:t>
      </w:r>
    </w:p>
    <w:p w14:paraId="3F2ED545" w14:textId="77777777" w:rsidR="00A7727B" w:rsidRPr="009F533E" w:rsidRDefault="008220B7" w:rsidP="009F533E">
      <w:pPr>
        <w:numPr>
          <w:ilvl w:val="1"/>
          <w:numId w:val="2"/>
        </w:numPr>
      </w:pPr>
      <w:r w:rsidRPr="009F533E">
        <w:t xml:space="preserve">Coordination and Next Steps </w:t>
      </w:r>
    </w:p>
    <w:p w14:paraId="02B88339" w14:textId="77777777" w:rsidR="00A7727B" w:rsidRPr="009F533E" w:rsidRDefault="008220B7" w:rsidP="009F533E">
      <w:pPr>
        <w:numPr>
          <w:ilvl w:val="2"/>
          <w:numId w:val="2"/>
        </w:numPr>
      </w:pPr>
      <w:r w:rsidRPr="009F533E">
        <w:t>Continue participation in fire workgroup monthly calls</w:t>
      </w:r>
    </w:p>
    <w:p w14:paraId="1585B019" w14:textId="0D8010DA" w:rsidR="002E46AA" w:rsidRPr="00AF7C43" w:rsidRDefault="00AF7C43" w:rsidP="002E46AA">
      <w:pPr>
        <w:rPr>
          <w:b/>
          <w:i/>
        </w:rPr>
      </w:pPr>
      <w:r>
        <w:rPr>
          <w:b/>
          <w:i/>
        </w:rPr>
        <w:t xml:space="preserve">- </w:t>
      </w:r>
      <w:r w:rsidR="002E46AA" w:rsidRPr="00F43DD1">
        <w:rPr>
          <w:b/>
          <w:i/>
          <w:u w:val="single"/>
        </w:rPr>
        <w:t>Oil and Gas</w:t>
      </w:r>
    </w:p>
    <w:p w14:paraId="49961A9D" w14:textId="5CBB9ABC" w:rsidR="009F533E" w:rsidRDefault="008220B7" w:rsidP="009F533E">
      <w:pPr>
        <w:pStyle w:val="ListParagraph"/>
        <w:numPr>
          <w:ilvl w:val="0"/>
          <w:numId w:val="3"/>
        </w:numPr>
      </w:pPr>
      <w:r w:rsidRPr="009F533E">
        <w:t xml:space="preserve">Call Schedule:  </w:t>
      </w:r>
    </w:p>
    <w:p w14:paraId="33481001" w14:textId="302654F5" w:rsidR="00A7727B" w:rsidRPr="009F533E" w:rsidRDefault="008220B7" w:rsidP="009F533E">
      <w:pPr>
        <w:pStyle w:val="ListParagraph"/>
        <w:numPr>
          <w:ilvl w:val="1"/>
          <w:numId w:val="3"/>
        </w:numPr>
      </w:pPr>
      <w:r w:rsidRPr="009F533E">
        <w:t>OGWG - 2</w:t>
      </w:r>
      <w:r w:rsidRPr="009F533E">
        <w:rPr>
          <w:vertAlign w:val="superscript"/>
        </w:rPr>
        <w:t>nd</w:t>
      </w:r>
      <w:r w:rsidRPr="009F533E">
        <w:t xml:space="preserve"> Tuesday, every other month @ noon MT</w:t>
      </w:r>
    </w:p>
    <w:p w14:paraId="6E9AC6AF" w14:textId="77777777" w:rsidR="00A7727B" w:rsidRPr="009F533E" w:rsidRDefault="008220B7" w:rsidP="009F533E">
      <w:pPr>
        <w:pStyle w:val="ListParagraph"/>
        <w:numPr>
          <w:ilvl w:val="2"/>
          <w:numId w:val="3"/>
        </w:numPr>
      </w:pPr>
      <w:r w:rsidRPr="009F533E">
        <w:t>October 9, 2018</w:t>
      </w:r>
    </w:p>
    <w:p w14:paraId="42C51CFD" w14:textId="77777777" w:rsidR="00A7727B" w:rsidRPr="009F533E" w:rsidRDefault="008220B7" w:rsidP="009F533E">
      <w:pPr>
        <w:pStyle w:val="ListParagraph"/>
        <w:numPr>
          <w:ilvl w:val="2"/>
          <w:numId w:val="3"/>
        </w:numPr>
      </w:pPr>
      <w:r w:rsidRPr="009F533E">
        <w:t>December 11, 2018</w:t>
      </w:r>
    </w:p>
    <w:p w14:paraId="1EF5E1AA" w14:textId="77777777" w:rsidR="00A7727B" w:rsidRPr="009F533E" w:rsidRDefault="008220B7" w:rsidP="009F533E">
      <w:pPr>
        <w:pStyle w:val="ListParagraph"/>
        <w:numPr>
          <w:ilvl w:val="1"/>
          <w:numId w:val="3"/>
        </w:numPr>
      </w:pPr>
      <w:r w:rsidRPr="009F533E">
        <w:t>OGWG Project Management Team (PMT) Calls – as needed</w:t>
      </w:r>
    </w:p>
    <w:p w14:paraId="3C064949" w14:textId="77777777" w:rsidR="00A7727B" w:rsidRPr="009F533E" w:rsidRDefault="008220B7" w:rsidP="009F533E">
      <w:pPr>
        <w:pStyle w:val="ListParagraph"/>
        <w:numPr>
          <w:ilvl w:val="0"/>
          <w:numId w:val="3"/>
        </w:numPr>
      </w:pPr>
      <w:r w:rsidRPr="009F533E">
        <w:t>Current Tasks/Projects</w:t>
      </w:r>
    </w:p>
    <w:p w14:paraId="583659FF" w14:textId="39598A72" w:rsidR="00A7727B" w:rsidRPr="009F533E" w:rsidRDefault="008220B7" w:rsidP="009F533E">
      <w:pPr>
        <w:pStyle w:val="ListParagraph"/>
        <w:numPr>
          <w:ilvl w:val="1"/>
          <w:numId w:val="3"/>
        </w:numPr>
      </w:pPr>
      <w:r w:rsidRPr="009F533E">
        <w:t>Road Map Phase II:</w:t>
      </w:r>
    </w:p>
    <w:p w14:paraId="38277BBB" w14:textId="77777777" w:rsidR="00A7727B" w:rsidRPr="009F533E" w:rsidRDefault="008220B7" w:rsidP="009F533E">
      <w:pPr>
        <w:pStyle w:val="ListParagraph"/>
        <w:numPr>
          <w:ilvl w:val="2"/>
          <w:numId w:val="3"/>
        </w:numPr>
      </w:pPr>
      <w:r w:rsidRPr="009F533E">
        <w:t>Task 1: 2014 Base Year O&amp;G Emissions Inventory</w:t>
      </w:r>
    </w:p>
    <w:p w14:paraId="5DC28495" w14:textId="77777777" w:rsidR="00A7727B" w:rsidRPr="009F533E" w:rsidRDefault="008220B7" w:rsidP="009F533E">
      <w:pPr>
        <w:pStyle w:val="ListParagraph"/>
        <w:numPr>
          <w:ilvl w:val="2"/>
          <w:numId w:val="3"/>
        </w:numPr>
      </w:pPr>
      <w:r w:rsidRPr="009F533E">
        <w:t>Task 2: 2028 Forecast O&amp;G Emissions Inventory (based on 2023)</w:t>
      </w:r>
    </w:p>
    <w:p w14:paraId="0A652532" w14:textId="77777777" w:rsidR="00A7727B" w:rsidRPr="009F533E" w:rsidRDefault="008220B7" w:rsidP="009F533E">
      <w:pPr>
        <w:pStyle w:val="ListParagraph"/>
        <w:numPr>
          <w:ilvl w:val="3"/>
          <w:numId w:val="3"/>
        </w:numPr>
      </w:pPr>
      <w:r w:rsidRPr="009F533E">
        <w:t>will include on-the-books (OTB) and on-the-way (OTW) controls</w:t>
      </w:r>
    </w:p>
    <w:p w14:paraId="54374333" w14:textId="1FAD92A9" w:rsidR="005C59FE" w:rsidRDefault="005C59FE" w:rsidP="002E46AA">
      <w:pPr>
        <w:pStyle w:val="ListParagraph"/>
        <w:numPr>
          <w:ilvl w:val="0"/>
          <w:numId w:val="3"/>
        </w:numPr>
      </w:pPr>
      <w:r>
        <w:t>Task 1 – 2014 base year oil and gas inventory is underway</w:t>
      </w:r>
    </w:p>
    <w:p w14:paraId="1B908CB8" w14:textId="77777777" w:rsidR="009F533E" w:rsidRPr="009F533E" w:rsidRDefault="009F533E" w:rsidP="002E46AA">
      <w:pPr>
        <w:pStyle w:val="ListParagraph"/>
        <w:numPr>
          <w:ilvl w:val="0"/>
          <w:numId w:val="3"/>
        </w:numPr>
      </w:pPr>
      <w:r w:rsidRPr="009F533E">
        <w:rPr>
          <w:rFonts w:eastAsiaTheme="minorEastAsia" w:hAnsi="Calibri"/>
          <w:bCs/>
          <w:color w:val="000000" w:themeColor="text1"/>
          <w:kern w:val="24"/>
        </w:rPr>
        <w:t>Approach: Contractor (Ramboll) performing work on following tasks:</w:t>
      </w:r>
    </w:p>
    <w:p w14:paraId="35DE6665" w14:textId="77777777" w:rsidR="009F533E" w:rsidRPr="009F533E" w:rsidRDefault="009F533E" w:rsidP="009F533E">
      <w:pPr>
        <w:pStyle w:val="ListParagraph"/>
        <w:numPr>
          <w:ilvl w:val="1"/>
          <w:numId w:val="3"/>
        </w:numPr>
      </w:pPr>
      <w:r w:rsidRPr="009F533E">
        <w:t>Inventory Compilation, Reconciliation, Data Gaps</w:t>
      </w:r>
    </w:p>
    <w:p w14:paraId="06BB07A2" w14:textId="77777777" w:rsidR="00DE46C4" w:rsidRPr="00DE46C4" w:rsidRDefault="00DE46C4" w:rsidP="00DE46C4">
      <w:pPr>
        <w:pStyle w:val="ListParagraph"/>
        <w:numPr>
          <w:ilvl w:val="1"/>
          <w:numId w:val="3"/>
        </w:numPr>
      </w:pPr>
      <w:r w:rsidRPr="00DE46C4">
        <w:t>2014 O&amp;G Activity</w:t>
      </w:r>
    </w:p>
    <w:p w14:paraId="26BDF0D5" w14:textId="77777777" w:rsidR="00DE46C4" w:rsidRPr="00DE46C4" w:rsidRDefault="00DE46C4" w:rsidP="00DE46C4">
      <w:pPr>
        <w:pStyle w:val="ListParagraph"/>
        <w:numPr>
          <w:ilvl w:val="1"/>
          <w:numId w:val="3"/>
        </w:numPr>
      </w:pPr>
      <w:r w:rsidRPr="00DE46C4">
        <w:t>Identify Emission Factors and Speciation Profiles for Oil and Gas Sources</w:t>
      </w:r>
    </w:p>
    <w:p w14:paraId="61E69132" w14:textId="77777777" w:rsidR="00DE46C4" w:rsidRPr="00DE46C4" w:rsidRDefault="00DE46C4" w:rsidP="00DE46C4">
      <w:pPr>
        <w:pStyle w:val="ListParagraph"/>
        <w:numPr>
          <w:ilvl w:val="1"/>
          <w:numId w:val="3"/>
        </w:numPr>
      </w:pPr>
      <w:r w:rsidRPr="00DE46C4">
        <w:t>State and industry survey</w:t>
      </w:r>
    </w:p>
    <w:p w14:paraId="73CF848B" w14:textId="11451DCB" w:rsidR="00DE46C4" w:rsidRDefault="00DE46C4" w:rsidP="00DE46C4">
      <w:pPr>
        <w:pStyle w:val="ListParagraph"/>
        <w:numPr>
          <w:ilvl w:val="1"/>
          <w:numId w:val="3"/>
        </w:numPr>
      </w:pPr>
      <w:r w:rsidRPr="00DE46C4">
        <w:t>Technical Improvements and Reporting</w:t>
      </w:r>
    </w:p>
    <w:p w14:paraId="463FCFB3" w14:textId="297043CA" w:rsidR="009F533E" w:rsidRPr="009F533E" w:rsidRDefault="00DE46C4" w:rsidP="00DE46C4">
      <w:pPr>
        <w:pStyle w:val="ListParagraph"/>
        <w:numPr>
          <w:ilvl w:val="1"/>
          <w:numId w:val="3"/>
        </w:numPr>
      </w:pPr>
      <w:r w:rsidRPr="00DE46C4">
        <w:rPr>
          <w:rFonts w:eastAsiaTheme="minorEastAsia" w:hAnsi="Calibri"/>
          <w:color w:val="000000" w:themeColor="text1"/>
          <w:kern w:val="24"/>
        </w:rPr>
        <w:t>SMOKE-ready Emission Inventory Fi</w:t>
      </w:r>
      <w:r>
        <w:rPr>
          <w:rFonts w:eastAsiaTheme="minorEastAsia" w:hAnsi="Calibri"/>
          <w:color w:val="000000" w:themeColor="text1"/>
          <w:kern w:val="24"/>
        </w:rPr>
        <w:t>les</w:t>
      </w:r>
    </w:p>
    <w:p w14:paraId="0EDE726A" w14:textId="18DD63A3" w:rsidR="009F533E" w:rsidRPr="00DE46C4" w:rsidRDefault="00DE46C4" w:rsidP="002E46AA">
      <w:pPr>
        <w:pStyle w:val="ListParagraph"/>
        <w:numPr>
          <w:ilvl w:val="0"/>
          <w:numId w:val="3"/>
        </w:numPr>
      </w:pPr>
      <w:r w:rsidRPr="00DE46C4">
        <w:rPr>
          <w:rFonts w:eastAsiaTheme="minorEastAsia" w:hAnsi="Calibri"/>
          <w:bCs/>
          <w:color w:val="000000" w:themeColor="text1"/>
          <w:kern w:val="24"/>
        </w:rPr>
        <w:t>Milestones:</w:t>
      </w:r>
    </w:p>
    <w:p w14:paraId="559E9AED" w14:textId="77777777" w:rsidR="00DE46C4" w:rsidRPr="00DE46C4" w:rsidRDefault="00DE46C4" w:rsidP="00DE46C4">
      <w:pPr>
        <w:pStyle w:val="ListParagraph"/>
        <w:numPr>
          <w:ilvl w:val="1"/>
          <w:numId w:val="3"/>
        </w:numPr>
      </w:pPr>
      <w:r w:rsidRPr="00DE46C4">
        <w:t xml:space="preserve">Sept. 2018 – Literature review PowerPoint </w:t>
      </w:r>
    </w:p>
    <w:p w14:paraId="622D47E9" w14:textId="77777777" w:rsidR="00DE46C4" w:rsidRPr="00DE46C4" w:rsidRDefault="00DE46C4" w:rsidP="00DE46C4">
      <w:pPr>
        <w:pStyle w:val="ListParagraph"/>
        <w:numPr>
          <w:ilvl w:val="1"/>
          <w:numId w:val="3"/>
        </w:numPr>
      </w:pPr>
      <w:r w:rsidRPr="00DE46C4">
        <w:t>Oct. 2018 – Survey finalized to send out</w:t>
      </w:r>
    </w:p>
    <w:p w14:paraId="00441D64" w14:textId="49E1CA7A" w:rsidR="00DE46C4" w:rsidRPr="00DE46C4" w:rsidRDefault="00DE46C4" w:rsidP="00DE46C4">
      <w:pPr>
        <w:pStyle w:val="ListParagraph"/>
        <w:numPr>
          <w:ilvl w:val="1"/>
          <w:numId w:val="3"/>
        </w:numPr>
      </w:pPr>
      <w:r w:rsidRPr="00DE46C4">
        <w:t>Apr. 2019 – SMOKE-ready 2014 O&amp;G emissions inventory files</w:t>
      </w:r>
    </w:p>
    <w:p w14:paraId="019919CD" w14:textId="77777777" w:rsidR="00DE46C4" w:rsidRPr="00DE46C4" w:rsidRDefault="00DE46C4" w:rsidP="00DE46C4">
      <w:pPr>
        <w:pStyle w:val="ListParagraph"/>
        <w:numPr>
          <w:ilvl w:val="0"/>
          <w:numId w:val="3"/>
        </w:numPr>
      </w:pPr>
      <w:r w:rsidRPr="00DE46C4">
        <w:rPr>
          <w:bCs/>
        </w:rPr>
        <w:t xml:space="preserve">Coordination and Next Steps:  </w:t>
      </w:r>
    </w:p>
    <w:p w14:paraId="62DA89AD" w14:textId="2D033FDE" w:rsidR="009F533E" w:rsidRPr="009F533E" w:rsidRDefault="00DE46C4" w:rsidP="00DE46C4">
      <w:pPr>
        <w:pStyle w:val="ListParagraph"/>
        <w:numPr>
          <w:ilvl w:val="1"/>
          <w:numId w:val="3"/>
        </w:numPr>
      </w:pPr>
      <w:r w:rsidRPr="00DE46C4">
        <w:t>OGWG and Project Management Team (PMT) review of draft work products</w:t>
      </w:r>
    </w:p>
    <w:p w14:paraId="4CEC71C0" w14:textId="0EDC3E25" w:rsidR="00DE46C4" w:rsidRPr="00DE46C4" w:rsidRDefault="00DE46C4" w:rsidP="00DE46C4">
      <w:pPr>
        <w:pStyle w:val="ListParagraph"/>
        <w:numPr>
          <w:ilvl w:val="0"/>
          <w:numId w:val="3"/>
        </w:numPr>
      </w:pPr>
      <w:r w:rsidRPr="00DE46C4">
        <w:rPr>
          <w:bCs/>
        </w:rPr>
        <w:t>Task 2: Forecast 2028 (OTB &amp; OTW Controls) Oil &amp; Gas Emissions Inventory</w:t>
      </w:r>
    </w:p>
    <w:p w14:paraId="3248D39B" w14:textId="3F4E79F0" w:rsidR="00DE46C4" w:rsidRPr="00DE46C4" w:rsidRDefault="00DE46C4" w:rsidP="00DE46C4">
      <w:pPr>
        <w:pStyle w:val="ListParagraph"/>
        <w:numPr>
          <w:ilvl w:val="0"/>
          <w:numId w:val="3"/>
        </w:numPr>
      </w:pPr>
      <w:r w:rsidRPr="00DE46C4">
        <w:rPr>
          <w:rFonts w:eastAsiaTheme="minorEastAsia" w:hAnsi="Calibri"/>
          <w:bCs/>
          <w:color w:val="000000" w:themeColor="text1"/>
          <w:kern w:val="24"/>
        </w:rPr>
        <w:t>Approach: Contractor (Ramboll) performing work on following tasks:</w:t>
      </w:r>
    </w:p>
    <w:p w14:paraId="13F9ACE5" w14:textId="77777777" w:rsidR="00DE46C4" w:rsidRPr="00DE46C4" w:rsidRDefault="00DE46C4" w:rsidP="00DE46C4">
      <w:pPr>
        <w:pStyle w:val="ListParagraph"/>
        <w:numPr>
          <w:ilvl w:val="1"/>
          <w:numId w:val="3"/>
        </w:numPr>
      </w:pPr>
      <w:r w:rsidRPr="00DE46C4">
        <w:t>Identify historic growth, supply, demand, and production decline</w:t>
      </w:r>
    </w:p>
    <w:p w14:paraId="2073FEB3" w14:textId="77777777" w:rsidR="00DE46C4" w:rsidRPr="00DE46C4" w:rsidRDefault="00DE46C4" w:rsidP="00DE46C4">
      <w:pPr>
        <w:pStyle w:val="ListParagraph"/>
        <w:numPr>
          <w:ilvl w:val="1"/>
          <w:numId w:val="3"/>
        </w:numPr>
      </w:pPr>
      <w:r w:rsidRPr="00DE46C4">
        <w:t xml:space="preserve">Identify a Range of Forecast Year Oil and Gas Scenarios </w:t>
      </w:r>
    </w:p>
    <w:p w14:paraId="41679B13" w14:textId="77777777" w:rsidR="00DE46C4" w:rsidRDefault="00DE46C4" w:rsidP="00DE46C4">
      <w:pPr>
        <w:pStyle w:val="ListParagraph"/>
        <w:numPr>
          <w:ilvl w:val="1"/>
          <w:numId w:val="3"/>
        </w:numPr>
      </w:pPr>
      <w:r w:rsidRPr="00DE46C4">
        <w:t>Identify Rule Penetration and Effectiveness for Oil and Gas Sources:</w:t>
      </w:r>
    </w:p>
    <w:p w14:paraId="113B78A4" w14:textId="7B4FB3E2" w:rsidR="00DE46C4" w:rsidRPr="00DE46C4" w:rsidRDefault="00DE46C4" w:rsidP="00DE46C4">
      <w:pPr>
        <w:pStyle w:val="ListParagraph"/>
        <w:numPr>
          <w:ilvl w:val="2"/>
          <w:numId w:val="3"/>
        </w:numPr>
      </w:pPr>
      <w:r w:rsidRPr="00DE46C4">
        <w:t xml:space="preserve">  </w:t>
      </w:r>
      <w:r w:rsidRPr="00DE46C4">
        <w:rPr>
          <w:rFonts w:eastAsiaTheme="minorEastAsia" w:hAnsi="Calibri"/>
          <w:color w:val="000000" w:themeColor="dark1"/>
          <w:kern w:val="24"/>
        </w:rPr>
        <w:t>National, State, Local, Tribal</w:t>
      </w:r>
    </w:p>
    <w:p w14:paraId="30A5620C" w14:textId="77777777" w:rsidR="00DE46C4" w:rsidRPr="00DE46C4" w:rsidRDefault="00DE46C4" w:rsidP="00DE46C4">
      <w:pPr>
        <w:pStyle w:val="ListParagraph"/>
        <w:numPr>
          <w:ilvl w:val="1"/>
          <w:numId w:val="3"/>
        </w:numPr>
      </w:pPr>
      <w:r w:rsidRPr="00DE46C4">
        <w:t>Implement Regionally-Consistent 2028 Forecast (OTB &amp; OTW controls) Emissions Inventory</w:t>
      </w:r>
    </w:p>
    <w:p w14:paraId="7329848F" w14:textId="2B40FBC5" w:rsidR="005C59FE" w:rsidRDefault="00DE46C4" w:rsidP="003728E6">
      <w:pPr>
        <w:pStyle w:val="ListParagraph"/>
        <w:numPr>
          <w:ilvl w:val="1"/>
          <w:numId w:val="3"/>
        </w:numPr>
      </w:pPr>
      <w:r w:rsidRPr="00DE46C4">
        <w:t>SMOKE-ready Emission Inventory Files</w:t>
      </w:r>
    </w:p>
    <w:p w14:paraId="0452041D" w14:textId="0FE01AAB" w:rsidR="00DE46C4" w:rsidRPr="00F43DD1" w:rsidRDefault="003728E6" w:rsidP="00DE46C4">
      <w:pPr>
        <w:pStyle w:val="ListParagraph"/>
        <w:numPr>
          <w:ilvl w:val="0"/>
          <w:numId w:val="3"/>
        </w:numPr>
      </w:pPr>
      <w:r w:rsidRPr="00F43DD1">
        <w:rPr>
          <w:rFonts w:eastAsiaTheme="minorEastAsia" w:hAnsi="Calibri"/>
          <w:bCs/>
          <w:color w:val="000000" w:themeColor="text1"/>
          <w:kern w:val="24"/>
        </w:rPr>
        <w:t>Milestones:</w:t>
      </w:r>
    </w:p>
    <w:p w14:paraId="4B26D241" w14:textId="77777777" w:rsidR="003728E6" w:rsidRPr="003728E6" w:rsidRDefault="003728E6" w:rsidP="003728E6">
      <w:pPr>
        <w:pStyle w:val="ListParagraph"/>
        <w:numPr>
          <w:ilvl w:val="1"/>
          <w:numId w:val="3"/>
        </w:numPr>
      </w:pPr>
      <w:r w:rsidRPr="003728E6">
        <w:t>May 2019 – Final Report</w:t>
      </w:r>
    </w:p>
    <w:p w14:paraId="236BD363" w14:textId="18051FA2" w:rsidR="003728E6" w:rsidRDefault="003728E6" w:rsidP="003728E6">
      <w:pPr>
        <w:pStyle w:val="ListParagraph"/>
        <w:numPr>
          <w:ilvl w:val="1"/>
          <w:numId w:val="3"/>
        </w:numPr>
      </w:pPr>
      <w:r w:rsidRPr="003728E6">
        <w:t>June 2019 – SMOKE-ready 2028 O&amp;G emissions inventory files</w:t>
      </w:r>
    </w:p>
    <w:p w14:paraId="5E029EFD" w14:textId="179B469F" w:rsidR="003728E6" w:rsidRPr="003728E6" w:rsidRDefault="003728E6" w:rsidP="003728E6">
      <w:pPr>
        <w:pStyle w:val="ListParagraph"/>
        <w:numPr>
          <w:ilvl w:val="0"/>
          <w:numId w:val="3"/>
        </w:numPr>
      </w:pPr>
      <w:r w:rsidRPr="003728E6">
        <w:rPr>
          <w:bCs/>
        </w:rPr>
        <w:t xml:space="preserve">Coordination and Next Steps:  </w:t>
      </w:r>
    </w:p>
    <w:p w14:paraId="579B2595" w14:textId="254E7C8C" w:rsidR="008D02BA" w:rsidRDefault="003728E6" w:rsidP="003728E6">
      <w:pPr>
        <w:pStyle w:val="ListParagraph"/>
        <w:numPr>
          <w:ilvl w:val="1"/>
          <w:numId w:val="3"/>
        </w:numPr>
      </w:pPr>
      <w:r w:rsidRPr="003728E6">
        <w:t>OGWG and Project Management Team (PMT) review of draft work products</w:t>
      </w:r>
    </w:p>
    <w:p w14:paraId="41F98331" w14:textId="47645B30" w:rsidR="008D02BA" w:rsidRPr="00AF7C43" w:rsidRDefault="00AF7C43" w:rsidP="008D02BA">
      <w:pPr>
        <w:rPr>
          <w:b/>
          <w:i/>
        </w:rPr>
      </w:pPr>
      <w:r>
        <w:rPr>
          <w:b/>
          <w:i/>
        </w:rPr>
        <w:t xml:space="preserve">- </w:t>
      </w:r>
      <w:r w:rsidR="008D02BA" w:rsidRPr="00F43DD1">
        <w:rPr>
          <w:b/>
          <w:i/>
          <w:u w:val="single"/>
        </w:rPr>
        <w:t>Regional Technical Operations</w:t>
      </w:r>
    </w:p>
    <w:p w14:paraId="1BB4BDE3" w14:textId="77777777" w:rsidR="00A7727B" w:rsidRPr="003728E6" w:rsidRDefault="008220B7" w:rsidP="003728E6">
      <w:pPr>
        <w:pStyle w:val="ListParagraph"/>
        <w:numPr>
          <w:ilvl w:val="0"/>
          <w:numId w:val="4"/>
        </w:numPr>
      </w:pPr>
      <w:r w:rsidRPr="003728E6">
        <w:t xml:space="preserve">Call Schedule: </w:t>
      </w:r>
    </w:p>
    <w:p w14:paraId="7FE579D0" w14:textId="77777777" w:rsidR="00A7727B" w:rsidRPr="003728E6" w:rsidRDefault="008220B7" w:rsidP="003728E6">
      <w:pPr>
        <w:pStyle w:val="ListParagraph"/>
        <w:numPr>
          <w:ilvl w:val="1"/>
          <w:numId w:val="4"/>
        </w:numPr>
      </w:pPr>
      <w:r w:rsidRPr="003728E6">
        <w:t>Next call: 9/20/18</w:t>
      </w:r>
    </w:p>
    <w:p w14:paraId="217F244A" w14:textId="77777777" w:rsidR="00A7727B" w:rsidRPr="003728E6" w:rsidRDefault="008220B7" w:rsidP="003728E6">
      <w:pPr>
        <w:pStyle w:val="ListParagraph"/>
        <w:numPr>
          <w:ilvl w:val="1"/>
          <w:numId w:val="4"/>
        </w:numPr>
      </w:pPr>
      <w:r w:rsidRPr="003728E6">
        <w:t>RTOWG co-chairs participating in other workgroup calls</w:t>
      </w:r>
    </w:p>
    <w:p w14:paraId="7CB6B725" w14:textId="77777777" w:rsidR="00A7727B" w:rsidRPr="003728E6" w:rsidRDefault="008220B7" w:rsidP="003728E6">
      <w:pPr>
        <w:pStyle w:val="ListParagraph"/>
        <w:numPr>
          <w:ilvl w:val="0"/>
          <w:numId w:val="4"/>
        </w:numPr>
      </w:pPr>
      <w:r w:rsidRPr="003728E6">
        <w:t>RTOWG call, 8/18/18</w:t>
      </w:r>
    </w:p>
    <w:p w14:paraId="089D0DB1" w14:textId="77777777" w:rsidR="00A7727B" w:rsidRPr="003728E6" w:rsidRDefault="008220B7" w:rsidP="003728E6">
      <w:pPr>
        <w:pStyle w:val="ListParagraph"/>
        <w:numPr>
          <w:ilvl w:val="1"/>
          <w:numId w:val="4"/>
        </w:numPr>
      </w:pPr>
      <w:r w:rsidRPr="003728E6">
        <w:t>Coordination of monthly phone call between WRAP RTOWG and EPA OAQPS to discuss issues relevant to air quality modeling in the western US, Gail Tonnesen</w:t>
      </w:r>
    </w:p>
    <w:p w14:paraId="0C22ED89" w14:textId="77777777" w:rsidR="00A7727B" w:rsidRPr="003728E6" w:rsidRDefault="008220B7" w:rsidP="003728E6">
      <w:pPr>
        <w:pStyle w:val="ListParagraph"/>
        <w:numPr>
          <w:ilvl w:val="1"/>
          <w:numId w:val="4"/>
        </w:numPr>
      </w:pPr>
      <w:r w:rsidRPr="003728E6">
        <w:t xml:space="preserve">Review of "model year representative" study, Till </w:t>
      </w:r>
      <w:proofErr w:type="spellStart"/>
      <w:r w:rsidRPr="003728E6">
        <w:t>Stoeckenius</w:t>
      </w:r>
      <w:proofErr w:type="spellEnd"/>
      <w:r w:rsidRPr="003728E6">
        <w:t xml:space="preserve"> (</w:t>
      </w:r>
      <w:proofErr w:type="spellStart"/>
      <w:r w:rsidRPr="003728E6">
        <w:t>Ramboll</w:t>
      </w:r>
      <w:proofErr w:type="spellEnd"/>
      <w:r w:rsidRPr="003728E6">
        <w:t>)</w:t>
      </w:r>
    </w:p>
    <w:p w14:paraId="32FF5705" w14:textId="77777777" w:rsidR="00A7727B" w:rsidRPr="003728E6" w:rsidRDefault="008220B7" w:rsidP="003728E6">
      <w:pPr>
        <w:pStyle w:val="ListParagraph"/>
        <w:numPr>
          <w:ilvl w:val="1"/>
          <w:numId w:val="4"/>
        </w:numPr>
      </w:pPr>
      <w:r w:rsidRPr="003728E6">
        <w:t>"Supporting the use of satellite data in haze planning, a 2018-2019 NASA HAQAST Tiger Team", Arlene Fiore (Columbia U. - LDEO)</w:t>
      </w:r>
    </w:p>
    <w:p w14:paraId="08BA21C7" w14:textId="77777777" w:rsidR="00A7727B" w:rsidRPr="003728E6" w:rsidRDefault="008220B7" w:rsidP="003728E6">
      <w:pPr>
        <w:pStyle w:val="ListParagraph"/>
        <w:numPr>
          <w:ilvl w:val="1"/>
          <w:numId w:val="4"/>
        </w:numPr>
      </w:pPr>
      <w:r w:rsidRPr="003728E6">
        <w:t xml:space="preserve">“Using Satellite Data to Improve Background Ozone Estimates: Outlook for a New Project from NASA’s HAQAST”, Jessica </w:t>
      </w:r>
      <w:proofErr w:type="spellStart"/>
      <w:r w:rsidRPr="003728E6">
        <w:t>Neu</w:t>
      </w:r>
      <w:proofErr w:type="spellEnd"/>
      <w:r w:rsidRPr="003728E6">
        <w:t xml:space="preserve"> (NASA JPL)</w:t>
      </w:r>
    </w:p>
    <w:p w14:paraId="516E6E2B" w14:textId="0D363DD9" w:rsidR="001723EC" w:rsidRDefault="00F951AC" w:rsidP="008D02BA">
      <w:pPr>
        <w:pStyle w:val="ListParagraph"/>
        <w:numPr>
          <w:ilvl w:val="0"/>
          <w:numId w:val="4"/>
        </w:numPr>
      </w:pPr>
      <w:r>
        <w:t>Examples of presentations;</w:t>
      </w:r>
    </w:p>
    <w:p w14:paraId="74EF70E4" w14:textId="426D0BCD" w:rsidR="00F951AC" w:rsidRDefault="00F951AC" w:rsidP="00F951AC">
      <w:pPr>
        <w:pStyle w:val="ListParagraph"/>
        <w:numPr>
          <w:ilvl w:val="1"/>
          <w:numId w:val="4"/>
        </w:numPr>
      </w:pPr>
      <w:r>
        <w:t>Arlene Fiore: satellite data for use in regional haze planning</w:t>
      </w:r>
    </w:p>
    <w:p w14:paraId="6D73EF15" w14:textId="2F74F265" w:rsidR="001723EC" w:rsidRDefault="00F951AC" w:rsidP="00F951AC">
      <w:pPr>
        <w:pStyle w:val="ListParagraph"/>
        <w:numPr>
          <w:ilvl w:val="1"/>
          <w:numId w:val="4"/>
        </w:numPr>
      </w:pPr>
      <w:r>
        <w:t xml:space="preserve">Jessica </w:t>
      </w:r>
      <w:proofErr w:type="spellStart"/>
      <w:r>
        <w:t>Neu</w:t>
      </w:r>
      <w:proofErr w:type="spellEnd"/>
      <w:r>
        <w:t>: Satellite measurements for improving model representations of O3</w:t>
      </w:r>
    </w:p>
    <w:p w14:paraId="211C048C" w14:textId="760BBE4B" w:rsidR="00D92EE8" w:rsidRPr="00AF7C43" w:rsidRDefault="00AF7C43" w:rsidP="00D92EE8">
      <w:pPr>
        <w:rPr>
          <w:b/>
          <w:i/>
        </w:rPr>
      </w:pPr>
      <w:r>
        <w:rPr>
          <w:b/>
          <w:i/>
        </w:rPr>
        <w:t xml:space="preserve">- </w:t>
      </w:r>
      <w:r w:rsidR="00D92EE8" w:rsidRPr="00F43DD1">
        <w:rPr>
          <w:b/>
          <w:i/>
          <w:u w:val="single"/>
        </w:rPr>
        <w:t>Regional Haze Planning</w:t>
      </w:r>
    </w:p>
    <w:p w14:paraId="3C18300B" w14:textId="77777777" w:rsidR="00F951AC" w:rsidRDefault="00F951AC" w:rsidP="00D92EE8">
      <w:pPr>
        <w:pStyle w:val="ListParagraph"/>
        <w:numPr>
          <w:ilvl w:val="0"/>
          <w:numId w:val="5"/>
        </w:numPr>
      </w:pPr>
      <w:r w:rsidRPr="00F951AC">
        <w:rPr>
          <w:rFonts w:eastAsiaTheme="minorEastAsia" w:hAnsi="Calibri"/>
          <w:color w:val="000000" w:themeColor="text1"/>
          <w:kern w:val="24"/>
        </w:rPr>
        <w:t>Call Schedule:</w:t>
      </w:r>
    </w:p>
    <w:p w14:paraId="17BE99AA" w14:textId="794E08A3" w:rsidR="00A773F0" w:rsidRPr="00F951AC" w:rsidRDefault="00F951AC" w:rsidP="00F951AC">
      <w:pPr>
        <w:pStyle w:val="ListParagraph"/>
        <w:numPr>
          <w:ilvl w:val="1"/>
          <w:numId w:val="5"/>
        </w:numPr>
      </w:pPr>
      <w:r w:rsidRPr="00F951AC">
        <w:t xml:space="preserve">  </w:t>
      </w:r>
      <w:r>
        <w:t>1st</w:t>
      </w:r>
      <w:r>
        <w:rPr>
          <w:rFonts w:eastAsiaTheme="minorEastAsia" w:hAnsi="Calibri"/>
          <w:color w:val="000000" w:themeColor="text1"/>
          <w:kern w:val="24"/>
          <w:position w:val="13"/>
          <w:vertAlign w:val="superscript"/>
        </w:rPr>
        <w:t xml:space="preserve"> </w:t>
      </w:r>
      <w:r w:rsidRPr="00F951AC">
        <w:rPr>
          <w:rFonts w:eastAsiaTheme="minorEastAsia" w:hAnsi="Calibri"/>
          <w:color w:val="000000" w:themeColor="text1"/>
          <w:kern w:val="24"/>
        </w:rPr>
        <w:t xml:space="preserve">Tuesday every even month  </w:t>
      </w:r>
    </w:p>
    <w:p w14:paraId="09C8B709" w14:textId="77777777" w:rsidR="00A7727B" w:rsidRPr="00F951AC" w:rsidRDefault="008220B7" w:rsidP="00F951AC">
      <w:pPr>
        <w:pStyle w:val="ListParagraph"/>
        <w:numPr>
          <w:ilvl w:val="0"/>
          <w:numId w:val="5"/>
        </w:numPr>
      </w:pPr>
      <w:r w:rsidRPr="00F951AC">
        <w:t>Current Tasks/Projects – all related to State Regional Haze SIP preparation (2018-2019)</w:t>
      </w:r>
    </w:p>
    <w:p w14:paraId="7422874B" w14:textId="77777777" w:rsidR="00A7727B" w:rsidRPr="00F951AC" w:rsidRDefault="008220B7" w:rsidP="00F951AC">
      <w:pPr>
        <w:pStyle w:val="ListParagraph"/>
        <w:numPr>
          <w:ilvl w:val="1"/>
          <w:numId w:val="5"/>
        </w:numPr>
      </w:pPr>
      <w:r w:rsidRPr="00F951AC">
        <w:t>Review and provide feedback on the Internal &amp; External Commitments and Schedule document</w:t>
      </w:r>
    </w:p>
    <w:p w14:paraId="6BAD3CD5" w14:textId="77777777" w:rsidR="00A7727B" w:rsidRPr="00F951AC" w:rsidRDefault="008220B7" w:rsidP="00F951AC">
      <w:pPr>
        <w:pStyle w:val="ListParagraph"/>
        <w:numPr>
          <w:ilvl w:val="1"/>
          <w:numId w:val="5"/>
        </w:numPr>
      </w:pPr>
      <w:r w:rsidRPr="00F951AC">
        <w:t>Evaluated alternatives to EPA guidance metric for selecting Most Impaired Days (MID)</w:t>
      </w:r>
    </w:p>
    <w:p w14:paraId="7003A97E" w14:textId="77777777" w:rsidR="00A7727B" w:rsidRPr="00F951AC" w:rsidRDefault="008220B7" w:rsidP="00F951AC">
      <w:pPr>
        <w:pStyle w:val="ListParagraph"/>
        <w:numPr>
          <w:ilvl w:val="1"/>
          <w:numId w:val="5"/>
        </w:numPr>
      </w:pPr>
      <w:r w:rsidRPr="00F951AC">
        <w:t>Confirmed 2014 NEI v2 as base year inventory and refining state-by-state for modeling consistency</w:t>
      </w:r>
    </w:p>
    <w:p w14:paraId="578A3930" w14:textId="77777777" w:rsidR="00A7727B" w:rsidRPr="00F951AC" w:rsidRDefault="008220B7" w:rsidP="00F951AC">
      <w:pPr>
        <w:pStyle w:val="ListParagraph"/>
        <w:numPr>
          <w:ilvl w:val="1"/>
          <w:numId w:val="5"/>
        </w:numPr>
      </w:pPr>
      <w:r w:rsidRPr="00F951AC">
        <w:t>Drafted Screening Tool protocol to identify potential sources for four-factor analysis</w:t>
      </w:r>
    </w:p>
    <w:p w14:paraId="6CC0CE5C" w14:textId="77777777" w:rsidR="00A7727B" w:rsidRPr="00F951AC" w:rsidRDefault="008220B7" w:rsidP="00F951AC">
      <w:pPr>
        <w:pStyle w:val="ListParagraph"/>
        <w:numPr>
          <w:ilvl w:val="1"/>
          <w:numId w:val="5"/>
        </w:numPr>
      </w:pPr>
      <w:r w:rsidRPr="00F951AC">
        <w:t>Beta-testing shared Database “TSSv.2” for Monitoring, Emissions, and Modeling</w:t>
      </w:r>
    </w:p>
    <w:p w14:paraId="3BB99D27" w14:textId="77777777" w:rsidR="00A7727B" w:rsidRPr="00F951AC" w:rsidRDefault="008220B7" w:rsidP="00F951AC">
      <w:pPr>
        <w:pStyle w:val="ListParagraph"/>
        <w:numPr>
          <w:ilvl w:val="1"/>
          <w:numId w:val="5"/>
        </w:numPr>
      </w:pPr>
      <w:r w:rsidRPr="00F951AC">
        <w:t>State–State, State–FLM,  State–Tribes, and Public Communication and Outreach</w:t>
      </w:r>
    </w:p>
    <w:p w14:paraId="5ACEB337" w14:textId="77777777" w:rsidR="00A7727B" w:rsidRPr="00F951AC" w:rsidRDefault="008220B7" w:rsidP="00F951AC">
      <w:pPr>
        <w:pStyle w:val="ListParagraph"/>
        <w:numPr>
          <w:ilvl w:val="1"/>
          <w:numId w:val="5"/>
        </w:numPr>
      </w:pPr>
      <w:r w:rsidRPr="00F951AC">
        <w:t>Coordinate with other Work Groups and WRAP Technical Steering Committee</w:t>
      </w:r>
    </w:p>
    <w:p w14:paraId="73F1B7B5" w14:textId="506B4AA2" w:rsidR="00F951AC" w:rsidRPr="00F951AC" w:rsidRDefault="008220B7" w:rsidP="00F951AC">
      <w:pPr>
        <w:pStyle w:val="ListParagraph"/>
        <w:numPr>
          <w:ilvl w:val="1"/>
          <w:numId w:val="5"/>
        </w:numPr>
      </w:pPr>
      <w:r w:rsidRPr="00F951AC">
        <w:t>Conference Call notes on website with presentations and links</w:t>
      </w:r>
    </w:p>
    <w:p w14:paraId="2AAF9CF1" w14:textId="1D3CE6CE" w:rsidR="00A773F0" w:rsidRDefault="00DE6A53" w:rsidP="00DE6A53">
      <w:pPr>
        <w:pStyle w:val="ListParagraph"/>
        <w:numPr>
          <w:ilvl w:val="0"/>
          <w:numId w:val="5"/>
        </w:numPr>
      </w:pPr>
      <w:r>
        <w:t>Reviewed work of the 5 RHPWG subcommittees:</w:t>
      </w:r>
    </w:p>
    <w:p w14:paraId="6A880DA4" w14:textId="77777777" w:rsidR="002D6206" w:rsidRPr="00163B31" w:rsidRDefault="002D6206" w:rsidP="002D6206">
      <w:pPr>
        <w:pStyle w:val="ListParagraph"/>
        <w:numPr>
          <w:ilvl w:val="1"/>
          <w:numId w:val="5"/>
        </w:numPr>
        <w:rPr>
          <w:u w:val="single"/>
        </w:rPr>
      </w:pPr>
      <w:r w:rsidRPr="00163B31">
        <w:rPr>
          <w:u w:val="single"/>
        </w:rPr>
        <w:t>Monitoring Data and Glidepath</w:t>
      </w:r>
    </w:p>
    <w:p w14:paraId="02A952D8" w14:textId="73748EDC" w:rsidR="00A7727B" w:rsidRPr="00DE6A53" w:rsidRDefault="008220B7" w:rsidP="00DE6A53">
      <w:pPr>
        <w:pStyle w:val="ListParagraph"/>
        <w:numPr>
          <w:ilvl w:val="2"/>
          <w:numId w:val="5"/>
        </w:numPr>
      </w:pPr>
      <w:r w:rsidRPr="00DE6A53">
        <w:rPr>
          <w:bCs/>
        </w:rPr>
        <w:t>Approach</w:t>
      </w:r>
    </w:p>
    <w:p w14:paraId="7B4435A4" w14:textId="77777777" w:rsidR="00A7727B" w:rsidRPr="00DE6A53" w:rsidRDefault="008220B7" w:rsidP="00DE6A53">
      <w:pPr>
        <w:pStyle w:val="ListParagraph"/>
        <w:numPr>
          <w:ilvl w:val="3"/>
          <w:numId w:val="5"/>
        </w:numPr>
      </w:pPr>
      <w:r w:rsidRPr="00DE6A53">
        <w:t>Evaluate proposed EPA tracking metric compared to alternative extreme episodic event (E3) thresholds and alternatives for selecting the 20% Most Impaired Days (MID)</w:t>
      </w:r>
    </w:p>
    <w:p w14:paraId="02CADD1A" w14:textId="77777777" w:rsidR="00A7727B" w:rsidRPr="00DE6A53" w:rsidRDefault="008220B7" w:rsidP="00DE6A53">
      <w:pPr>
        <w:pStyle w:val="ListParagraph"/>
        <w:numPr>
          <w:ilvl w:val="3"/>
          <w:numId w:val="5"/>
        </w:numPr>
      </w:pPr>
      <w:r w:rsidRPr="00DE6A53">
        <w:t>Set up Excel spreadsheet and R code analysis to test variables</w:t>
      </w:r>
    </w:p>
    <w:p w14:paraId="59997C84" w14:textId="4C18C4AD" w:rsidR="00DE6A53" w:rsidRPr="00DE6A53" w:rsidRDefault="008220B7" w:rsidP="00DE6A53">
      <w:pPr>
        <w:pStyle w:val="ListParagraph"/>
        <w:numPr>
          <w:ilvl w:val="3"/>
          <w:numId w:val="5"/>
        </w:numPr>
      </w:pPr>
      <w:r w:rsidRPr="00DE6A53">
        <w:t xml:space="preserve">Each State can use these tools to analyze their IMPROVE sites using FED dataset </w:t>
      </w:r>
    </w:p>
    <w:p w14:paraId="59A34CDD" w14:textId="605552E8" w:rsidR="00A7727B" w:rsidRPr="00DE6A53" w:rsidRDefault="008220B7" w:rsidP="00DE6A53">
      <w:pPr>
        <w:pStyle w:val="ListParagraph"/>
        <w:numPr>
          <w:ilvl w:val="2"/>
          <w:numId w:val="5"/>
        </w:numPr>
      </w:pPr>
      <w:r w:rsidRPr="00DE6A53">
        <w:rPr>
          <w:bCs/>
        </w:rPr>
        <w:t>Status</w:t>
      </w:r>
    </w:p>
    <w:p w14:paraId="60120141" w14:textId="77777777" w:rsidR="006D5430" w:rsidRPr="006D5430" w:rsidRDefault="00DE6A53" w:rsidP="006D5430">
      <w:pPr>
        <w:pStyle w:val="ListParagraph"/>
        <w:numPr>
          <w:ilvl w:val="3"/>
          <w:numId w:val="5"/>
        </w:numPr>
      </w:pPr>
      <w:r w:rsidRPr="00DE6A53">
        <w:rPr>
          <w:rFonts w:eastAsiaTheme="minorEastAsia" w:hAnsi="Calibri"/>
          <w:color w:val="000000" w:themeColor="text1"/>
          <w:kern w:val="24"/>
        </w:rPr>
        <w:t>Identified 26 representative IMPROVE sites and prepared evaluation data for wider review</w:t>
      </w:r>
    </w:p>
    <w:p w14:paraId="0E2B88FA" w14:textId="77777777" w:rsidR="006D5430" w:rsidRPr="006D5430" w:rsidRDefault="006D5430" w:rsidP="006D5430">
      <w:pPr>
        <w:pStyle w:val="ListParagraph"/>
        <w:numPr>
          <w:ilvl w:val="3"/>
          <w:numId w:val="5"/>
        </w:numPr>
      </w:pPr>
      <w:r w:rsidRPr="006D5430">
        <w:rPr>
          <w:rFonts w:eastAsiaTheme="minorEastAsia" w:hAnsi="Calibri"/>
          <w:color w:val="000000" w:themeColor="text1"/>
          <w:kern w:val="24"/>
        </w:rPr>
        <w:t>Prepared draft list of alternative approaches to MID metric with pros and cons for each</w:t>
      </w:r>
    </w:p>
    <w:p w14:paraId="53F4EF58" w14:textId="58AB43B8" w:rsidR="00DE6A53" w:rsidRPr="00DE6A53" w:rsidRDefault="006D5430" w:rsidP="006D5430">
      <w:pPr>
        <w:pStyle w:val="ListParagraph"/>
        <w:numPr>
          <w:ilvl w:val="3"/>
          <w:numId w:val="5"/>
        </w:numPr>
      </w:pPr>
      <w:r w:rsidRPr="006D5430">
        <w:rPr>
          <w:rFonts w:eastAsiaTheme="minorEastAsia" w:hAnsi="Calibri"/>
          <w:color w:val="000000" w:themeColor="text1"/>
          <w:kern w:val="24"/>
        </w:rPr>
        <w:t>Reviewed IWDW 2011 modeling-monitoring performance to learn about “IMPROVE- adjusted” data</w:t>
      </w:r>
    </w:p>
    <w:p w14:paraId="3C1C6B3C" w14:textId="39412D65" w:rsidR="006D5430" w:rsidRPr="006D5430" w:rsidRDefault="006D5430" w:rsidP="006D5430">
      <w:pPr>
        <w:pStyle w:val="ListParagraph"/>
        <w:numPr>
          <w:ilvl w:val="2"/>
          <w:numId w:val="5"/>
        </w:numPr>
      </w:pPr>
      <w:r>
        <w:rPr>
          <w:bCs/>
        </w:rPr>
        <w:t>Milestones</w:t>
      </w:r>
    </w:p>
    <w:p w14:paraId="7A3AD2F0" w14:textId="77777777" w:rsidR="00A7727B" w:rsidRPr="006D5430" w:rsidRDefault="008220B7" w:rsidP="006D5430">
      <w:pPr>
        <w:pStyle w:val="ListParagraph"/>
        <w:numPr>
          <w:ilvl w:val="3"/>
          <w:numId w:val="5"/>
        </w:numPr>
      </w:pPr>
      <w:r w:rsidRPr="006D5430">
        <w:t>Preparing documentation of the analytical approaches evaluated</w:t>
      </w:r>
    </w:p>
    <w:p w14:paraId="3DBB400B" w14:textId="77777777" w:rsidR="00A7727B" w:rsidRPr="006D5430" w:rsidRDefault="008220B7" w:rsidP="006D5430">
      <w:pPr>
        <w:pStyle w:val="ListParagraph"/>
        <w:numPr>
          <w:ilvl w:val="3"/>
          <w:numId w:val="5"/>
        </w:numPr>
      </w:pPr>
      <w:r w:rsidRPr="006D5430">
        <w:t>Contractor to prepare report documenting data patching and data substitution</w:t>
      </w:r>
    </w:p>
    <w:p w14:paraId="6FC8846D" w14:textId="738104D3" w:rsidR="00DE6A53" w:rsidRDefault="008220B7" w:rsidP="006D5430">
      <w:pPr>
        <w:pStyle w:val="ListParagraph"/>
        <w:numPr>
          <w:ilvl w:val="3"/>
          <w:numId w:val="5"/>
        </w:numPr>
      </w:pPr>
      <w:r w:rsidRPr="006D5430">
        <w:t>Representative site analysis link made available to RHPWG for reviewing and use</w:t>
      </w:r>
    </w:p>
    <w:p w14:paraId="37A30DD6" w14:textId="2E5F6B67" w:rsidR="006D5430" w:rsidRPr="00DE6A53" w:rsidRDefault="006D5430" w:rsidP="006D5430">
      <w:pPr>
        <w:pStyle w:val="ListParagraph"/>
        <w:numPr>
          <w:ilvl w:val="2"/>
          <w:numId w:val="5"/>
        </w:numPr>
      </w:pPr>
      <w:r w:rsidRPr="006D5430">
        <w:rPr>
          <w:bCs/>
        </w:rPr>
        <w:t>Coordination and Next Steps and Task</w:t>
      </w:r>
    </w:p>
    <w:p w14:paraId="66188CC9" w14:textId="77777777" w:rsidR="00A7727B" w:rsidRPr="006D5430" w:rsidRDefault="008220B7" w:rsidP="006D5430">
      <w:pPr>
        <w:pStyle w:val="ListParagraph"/>
        <w:numPr>
          <w:ilvl w:val="3"/>
          <w:numId w:val="5"/>
        </w:numPr>
        <w:rPr>
          <w:bCs/>
        </w:rPr>
      </w:pPr>
      <w:r w:rsidRPr="006D5430">
        <w:rPr>
          <w:bCs/>
        </w:rPr>
        <w:t xml:space="preserve">Present findings to TSC and then to SIP/TIP writers through RHPWG </w:t>
      </w:r>
    </w:p>
    <w:p w14:paraId="56DDF779" w14:textId="77777777" w:rsidR="00A7727B" w:rsidRPr="006D5430" w:rsidRDefault="008220B7" w:rsidP="006D5430">
      <w:pPr>
        <w:pStyle w:val="ListParagraph"/>
        <w:numPr>
          <w:ilvl w:val="3"/>
          <w:numId w:val="5"/>
        </w:numPr>
        <w:rPr>
          <w:bCs/>
        </w:rPr>
      </w:pPr>
      <w:r w:rsidRPr="006D5430">
        <w:rPr>
          <w:bCs/>
        </w:rPr>
        <w:t>Draft Report for feedback from RHPWG (all states, FLMs, tribes, EPA)</w:t>
      </w:r>
    </w:p>
    <w:p w14:paraId="1C6BD1D9" w14:textId="77777777" w:rsidR="00A7727B" w:rsidRPr="006D5430" w:rsidRDefault="008220B7" w:rsidP="006D5430">
      <w:pPr>
        <w:pStyle w:val="ListParagraph"/>
        <w:numPr>
          <w:ilvl w:val="3"/>
          <w:numId w:val="5"/>
        </w:numPr>
        <w:rPr>
          <w:bCs/>
        </w:rPr>
      </w:pPr>
      <w:r w:rsidRPr="006D5430">
        <w:rPr>
          <w:bCs/>
        </w:rPr>
        <w:t>Evaluate changes to redo Baseline and adjust 2064 Natural Conditions</w:t>
      </w:r>
    </w:p>
    <w:p w14:paraId="6BD83006" w14:textId="0EC94B63" w:rsidR="00A773F0" w:rsidRPr="006D5430" w:rsidRDefault="006D5430" w:rsidP="006D5430">
      <w:pPr>
        <w:pStyle w:val="ListParagraph"/>
        <w:numPr>
          <w:ilvl w:val="3"/>
          <w:numId w:val="5"/>
        </w:numPr>
      </w:pPr>
      <w:r w:rsidRPr="006D5430">
        <w:rPr>
          <w:bCs/>
        </w:rPr>
        <w:t>Consider tools that might help differentiate natural and anthropogenic sour</w:t>
      </w:r>
      <w:r>
        <w:t>ces</w:t>
      </w:r>
    </w:p>
    <w:p w14:paraId="0B715E24" w14:textId="64C98C69" w:rsidR="00A773F0" w:rsidRPr="00163B31" w:rsidRDefault="00F43DD1" w:rsidP="00A773F0">
      <w:pPr>
        <w:pStyle w:val="ListParagraph"/>
        <w:numPr>
          <w:ilvl w:val="1"/>
          <w:numId w:val="5"/>
        </w:numPr>
        <w:rPr>
          <w:u w:val="single"/>
        </w:rPr>
      </w:pPr>
      <w:r w:rsidRPr="00163B31">
        <w:rPr>
          <w:u w:val="single"/>
        </w:rPr>
        <w:t>Control Measures</w:t>
      </w:r>
    </w:p>
    <w:p w14:paraId="5143E23D" w14:textId="77777777" w:rsidR="00A7727B" w:rsidRPr="00163B31" w:rsidRDefault="008220B7" w:rsidP="00163B31">
      <w:pPr>
        <w:pStyle w:val="ListParagraph"/>
        <w:numPr>
          <w:ilvl w:val="2"/>
          <w:numId w:val="5"/>
        </w:numPr>
      </w:pPr>
      <w:r w:rsidRPr="00163B31">
        <w:rPr>
          <w:bCs/>
        </w:rPr>
        <w:t>Approach</w:t>
      </w:r>
    </w:p>
    <w:p w14:paraId="344B311A" w14:textId="77777777" w:rsidR="00A7727B" w:rsidRPr="00163B31" w:rsidRDefault="008220B7" w:rsidP="00163B31">
      <w:pPr>
        <w:pStyle w:val="ListParagraph"/>
        <w:numPr>
          <w:ilvl w:val="3"/>
          <w:numId w:val="5"/>
        </w:numPr>
      </w:pPr>
      <w:r w:rsidRPr="00163B31">
        <w:t>Develop Protocols for States to use to target emissions reductions from Non-Mobile Anthropogenic Sources within their State</w:t>
      </w:r>
    </w:p>
    <w:p w14:paraId="43A77E59" w14:textId="77777777" w:rsidR="00A7727B" w:rsidRPr="00163B31" w:rsidRDefault="008220B7" w:rsidP="00163B31">
      <w:pPr>
        <w:pStyle w:val="ListParagraph"/>
        <w:numPr>
          <w:ilvl w:val="3"/>
          <w:numId w:val="5"/>
        </w:numPr>
      </w:pPr>
      <w:r w:rsidRPr="00163B31">
        <w:t>Develop means to demonstrate these reductions improve visibility in Class I Areas (e.g. 0.5 deciview impact)</w:t>
      </w:r>
    </w:p>
    <w:p w14:paraId="0BA6F640" w14:textId="77777777" w:rsidR="00A7727B" w:rsidRPr="00163B31" w:rsidRDefault="008220B7" w:rsidP="00163B31">
      <w:pPr>
        <w:pStyle w:val="ListParagraph"/>
        <w:numPr>
          <w:ilvl w:val="2"/>
          <w:numId w:val="5"/>
        </w:numPr>
      </w:pPr>
      <w:r w:rsidRPr="00163B31">
        <w:rPr>
          <w:bCs/>
        </w:rPr>
        <w:t>Status</w:t>
      </w:r>
    </w:p>
    <w:p w14:paraId="1F41A787" w14:textId="77777777" w:rsidR="00A7727B" w:rsidRPr="00163B31" w:rsidRDefault="008220B7" w:rsidP="00163B31">
      <w:pPr>
        <w:pStyle w:val="ListParagraph"/>
        <w:numPr>
          <w:ilvl w:val="3"/>
          <w:numId w:val="5"/>
        </w:numPr>
      </w:pPr>
      <w:r w:rsidRPr="00163B31">
        <w:t>Interpret EPA proposed guidance for 80% of non-mobile anthropogenic sources (facility/unit/source category)</w:t>
      </w:r>
    </w:p>
    <w:p w14:paraId="34C4BB50" w14:textId="77777777" w:rsidR="00A7727B" w:rsidRPr="00163B31" w:rsidRDefault="008220B7" w:rsidP="00163B31">
      <w:pPr>
        <w:pStyle w:val="ListParagraph"/>
        <w:numPr>
          <w:ilvl w:val="3"/>
          <w:numId w:val="5"/>
        </w:numPr>
      </w:pPr>
      <w:r w:rsidRPr="00163B31">
        <w:t xml:space="preserve">Propose Q/d threshold screening tool (e.g. Emissions/Distance from Class I Area </w:t>
      </w:r>
      <w:r w:rsidRPr="00163B31">
        <w:rPr>
          <w:u w:val="single"/>
        </w:rPr>
        <w:t>&gt;</w:t>
      </w:r>
      <w:r w:rsidRPr="00163B31">
        <w:t>10)</w:t>
      </w:r>
    </w:p>
    <w:p w14:paraId="7A52BAA9" w14:textId="77777777" w:rsidR="00A7727B" w:rsidRPr="00163B31" w:rsidRDefault="008220B7" w:rsidP="00163B31">
      <w:pPr>
        <w:pStyle w:val="ListParagraph"/>
        <w:numPr>
          <w:ilvl w:val="3"/>
          <w:numId w:val="5"/>
        </w:numPr>
      </w:pPr>
      <w:r w:rsidRPr="00163B31">
        <w:t xml:space="preserve">Utilize WRAP/WEP and existing Land Use Maps from TSS v.1 to identify potential impacting sources </w:t>
      </w:r>
    </w:p>
    <w:p w14:paraId="52CFD3FD" w14:textId="77777777" w:rsidR="00A7727B" w:rsidRPr="00163B31" w:rsidRDefault="008220B7" w:rsidP="00163B31">
      <w:pPr>
        <w:pStyle w:val="ListParagraph"/>
        <w:numPr>
          <w:ilvl w:val="2"/>
          <w:numId w:val="5"/>
        </w:numPr>
      </w:pPr>
      <w:r w:rsidRPr="00163B31">
        <w:rPr>
          <w:bCs/>
        </w:rPr>
        <w:t>Milestones</w:t>
      </w:r>
    </w:p>
    <w:p w14:paraId="0A046EA6" w14:textId="48431B91" w:rsidR="00A7727B" w:rsidRPr="00163B31" w:rsidRDefault="008220B7" w:rsidP="00163B31">
      <w:pPr>
        <w:pStyle w:val="ListParagraph"/>
        <w:numPr>
          <w:ilvl w:val="3"/>
          <w:numId w:val="5"/>
        </w:numPr>
      </w:pPr>
      <w:r w:rsidRPr="00163B31">
        <w:t>Develop and circulate schedule for States’ input to other Work Groups and contractors (pending)</w:t>
      </w:r>
    </w:p>
    <w:p w14:paraId="671592B2" w14:textId="77777777" w:rsidR="00A7727B" w:rsidRPr="00163B31" w:rsidRDefault="008220B7" w:rsidP="00163B31">
      <w:pPr>
        <w:pStyle w:val="ListParagraph"/>
        <w:numPr>
          <w:ilvl w:val="2"/>
          <w:numId w:val="5"/>
        </w:numPr>
      </w:pPr>
      <w:r w:rsidRPr="00163B31">
        <w:t>Drafted potential screening techniques protocol for western states (Subcommittee review by September 14, 2018)</w:t>
      </w:r>
    </w:p>
    <w:p w14:paraId="41A99FF0" w14:textId="77777777" w:rsidR="00A7727B" w:rsidRPr="00163B31" w:rsidRDefault="008220B7" w:rsidP="00163B31">
      <w:pPr>
        <w:pStyle w:val="ListParagraph"/>
        <w:numPr>
          <w:ilvl w:val="2"/>
          <w:numId w:val="5"/>
        </w:numPr>
      </w:pPr>
      <w:r w:rsidRPr="00163B31">
        <w:rPr>
          <w:bCs/>
        </w:rPr>
        <w:t>Coordination and Next Steps</w:t>
      </w:r>
    </w:p>
    <w:p w14:paraId="23699BE5" w14:textId="77777777" w:rsidR="00A7727B" w:rsidRPr="00163B31" w:rsidRDefault="008220B7" w:rsidP="00163B31">
      <w:pPr>
        <w:pStyle w:val="ListParagraph"/>
        <w:numPr>
          <w:ilvl w:val="3"/>
          <w:numId w:val="5"/>
        </w:numPr>
      </w:pPr>
      <w:r w:rsidRPr="00163B31">
        <w:t xml:space="preserve">In October, circulate Screening Techniques Protocol as working draft to states for use as guidance selecting “target sources” </w:t>
      </w:r>
    </w:p>
    <w:p w14:paraId="258E74A3" w14:textId="77777777" w:rsidR="00A7727B" w:rsidRPr="00163B31" w:rsidRDefault="008220B7" w:rsidP="00163B31">
      <w:pPr>
        <w:pStyle w:val="ListParagraph"/>
        <w:numPr>
          <w:ilvl w:val="3"/>
          <w:numId w:val="5"/>
        </w:numPr>
      </w:pPr>
      <w:r w:rsidRPr="00163B31">
        <w:t>Review four-factor methods and options</w:t>
      </w:r>
    </w:p>
    <w:p w14:paraId="651D5FE3" w14:textId="77777777" w:rsidR="00A7727B" w:rsidRPr="00163B31" w:rsidRDefault="008220B7" w:rsidP="00163B31">
      <w:pPr>
        <w:pStyle w:val="ListParagraph"/>
        <w:numPr>
          <w:ilvl w:val="3"/>
          <w:numId w:val="5"/>
        </w:numPr>
      </w:pPr>
      <w:r w:rsidRPr="00163B31">
        <w:t>Work with other Work Groups on multi-year emissions averaging if needed for cost-benefit analysis or modeling</w:t>
      </w:r>
    </w:p>
    <w:p w14:paraId="32F47D07" w14:textId="4CA5FAC1" w:rsidR="00A7727B" w:rsidRPr="00163B31" w:rsidRDefault="008220B7" w:rsidP="00163B31">
      <w:pPr>
        <w:pStyle w:val="ListParagraph"/>
        <w:numPr>
          <w:ilvl w:val="3"/>
          <w:numId w:val="5"/>
        </w:numPr>
      </w:pPr>
      <w:r w:rsidRPr="00163B31">
        <w:t xml:space="preserve">Coordinate with Oil &amp; Gas Work Group differentiating Area Source Emissions vs. Stationary Source facilities with multiple units </w:t>
      </w:r>
    </w:p>
    <w:p w14:paraId="686D4F28" w14:textId="77777777" w:rsidR="00A7727B" w:rsidRPr="00163B31" w:rsidRDefault="008220B7" w:rsidP="00163B31">
      <w:pPr>
        <w:pStyle w:val="ListParagraph"/>
        <w:numPr>
          <w:ilvl w:val="3"/>
          <w:numId w:val="5"/>
        </w:numPr>
      </w:pPr>
      <w:r w:rsidRPr="00163B31">
        <w:t>Determine needs for contractor assistance</w:t>
      </w:r>
    </w:p>
    <w:p w14:paraId="2336691E" w14:textId="448294A9" w:rsidR="00A773F0" w:rsidRDefault="00163B31" w:rsidP="00163B31">
      <w:pPr>
        <w:pStyle w:val="ListParagraph"/>
        <w:numPr>
          <w:ilvl w:val="2"/>
          <w:numId w:val="5"/>
        </w:numPr>
      </w:pPr>
      <w:r w:rsidRPr="00163B31">
        <w:t xml:space="preserve"> </w:t>
      </w:r>
      <w:r w:rsidR="00A773F0">
        <w:t>4 states still working on verifying the 20</w:t>
      </w:r>
      <w:r w:rsidR="00793EFD">
        <w:t>1</w:t>
      </w:r>
      <w:r w:rsidR="00A773F0">
        <w:t>4 inventory data</w:t>
      </w:r>
    </w:p>
    <w:p w14:paraId="13D50F06" w14:textId="44725263" w:rsidR="00A773F0" w:rsidRDefault="00A773F0" w:rsidP="00A773F0">
      <w:pPr>
        <w:pStyle w:val="ListParagraph"/>
        <w:numPr>
          <w:ilvl w:val="2"/>
          <w:numId w:val="5"/>
        </w:numPr>
      </w:pPr>
      <w:r>
        <w:t xml:space="preserve">Residential </w:t>
      </w:r>
      <w:proofErr w:type="spellStart"/>
      <w:r>
        <w:t>woodsmoke</w:t>
      </w:r>
      <w:proofErr w:type="spellEnd"/>
      <w:r>
        <w:t xml:space="preserve"> and road dust are particular concerns, plus international transport</w:t>
      </w:r>
    </w:p>
    <w:p w14:paraId="40BD8BBC" w14:textId="55932B59" w:rsidR="00F43DD1" w:rsidRPr="00B7140D" w:rsidRDefault="00F43DD1" w:rsidP="00163B31">
      <w:pPr>
        <w:pStyle w:val="ListParagraph"/>
        <w:numPr>
          <w:ilvl w:val="1"/>
          <w:numId w:val="5"/>
        </w:numPr>
        <w:rPr>
          <w:u w:val="single"/>
        </w:rPr>
      </w:pPr>
      <w:r w:rsidRPr="00B7140D">
        <w:rPr>
          <w:u w:val="single"/>
        </w:rPr>
        <w:t>Emissions Inventory and Modeling Protocol</w:t>
      </w:r>
    </w:p>
    <w:p w14:paraId="21D7D2CA" w14:textId="68FBD5E3" w:rsidR="00A7727B" w:rsidRPr="00B7140D" w:rsidRDefault="00B7140D" w:rsidP="00B7140D">
      <w:pPr>
        <w:pStyle w:val="ListParagraph"/>
        <w:numPr>
          <w:ilvl w:val="2"/>
          <w:numId w:val="5"/>
        </w:numPr>
      </w:pPr>
      <w:r w:rsidRPr="00B7140D">
        <w:rPr>
          <w:bCs/>
        </w:rPr>
        <w:t>Approach</w:t>
      </w:r>
    </w:p>
    <w:p w14:paraId="7674818F" w14:textId="77777777" w:rsidR="00A7727B" w:rsidRPr="00B7140D" w:rsidRDefault="008220B7" w:rsidP="00B7140D">
      <w:pPr>
        <w:pStyle w:val="ListParagraph"/>
        <w:numPr>
          <w:ilvl w:val="3"/>
          <w:numId w:val="5"/>
        </w:numPr>
      </w:pPr>
      <w:r w:rsidRPr="00B7140D">
        <w:t>Collect and collate emissions data from all states (2014 and future forecasts)</w:t>
      </w:r>
    </w:p>
    <w:p w14:paraId="2049648C" w14:textId="76EA0799" w:rsidR="00B7140D" w:rsidRPr="00B7140D" w:rsidRDefault="008220B7" w:rsidP="00B7140D">
      <w:pPr>
        <w:pStyle w:val="ListParagraph"/>
        <w:numPr>
          <w:ilvl w:val="3"/>
          <w:numId w:val="5"/>
        </w:numPr>
      </w:pPr>
      <w:r w:rsidRPr="00B7140D">
        <w:t>Photochemical modeling for CONUS western states</w:t>
      </w:r>
    </w:p>
    <w:p w14:paraId="1344F571" w14:textId="77777777" w:rsidR="00A7727B" w:rsidRPr="00B7140D" w:rsidRDefault="008220B7" w:rsidP="00B7140D">
      <w:pPr>
        <w:pStyle w:val="ListParagraph"/>
        <w:numPr>
          <w:ilvl w:val="2"/>
          <w:numId w:val="5"/>
        </w:numPr>
      </w:pPr>
      <w:r w:rsidRPr="00B7140D">
        <w:rPr>
          <w:bCs/>
        </w:rPr>
        <w:t>Status</w:t>
      </w:r>
    </w:p>
    <w:p w14:paraId="57889FA1" w14:textId="77777777" w:rsidR="00A7727B" w:rsidRPr="00B7140D" w:rsidRDefault="008220B7" w:rsidP="00B7140D">
      <w:pPr>
        <w:pStyle w:val="ListParagraph"/>
        <w:numPr>
          <w:ilvl w:val="3"/>
          <w:numId w:val="5"/>
        </w:numPr>
      </w:pPr>
      <w:r w:rsidRPr="00B7140D">
        <w:t xml:space="preserve">All states have verified 2014 data, some still making adjustments </w:t>
      </w:r>
    </w:p>
    <w:p w14:paraId="2F60CA71" w14:textId="77777777" w:rsidR="00A7727B" w:rsidRPr="00B7140D" w:rsidRDefault="008220B7" w:rsidP="00B7140D">
      <w:pPr>
        <w:pStyle w:val="ListParagraph"/>
        <w:numPr>
          <w:ilvl w:val="3"/>
          <w:numId w:val="5"/>
        </w:numPr>
      </w:pPr>
      <w:r w:rsidRPr="00B7140D">
        <w:t>Photochemical modeling contract in development</w:t>
      </w:r>
    </w:p>
    <w:p w14:paraId="23EC5A1E" w14:textId="77777777" w:rsidR="00A7727B" w:rsidRPr="00B7140D" w:rsidRDefault="008220B7" w:rsidP="00B7140D">
      <w:pPr>
        <w:pStyle w:val="ListParagraph"/>
        <w:numPr>
          <w:ilvl w:val="2"/>
          <w:numId w:val="5"/>
        </w:numPr>
      </w:pPr>
      <w:r w:rsidRPr="00B7140D">
        <w:rPr>
          <w:bCs/>
        </w:rPr>
        <w:t>Milestones</w:t>
      </w:r>
    </w:p>
    <w:p w14:paraId="3D4A0771" w14:textId="77777777" w:rsidR="00A7727B" w:rsidRPr="00B7140D" w:rsidRDefault="008220B7" w:rsidP="00B7140D">
      <w:pPr>
        <w:pStyle w:val="ListParagraph"/>
        <w:numPr>
          <w:ilvl w:val="3"/>
          <w:numId w:val="5"/>
        </w:numPr>
      </w:pPr>
      <w:r w:rsidRPr="00B7140D">
        <w:t>Identifying categories needing further attention (e.g. unpaved road dust, unreported minor sources)</w:t>
      </w:r>
    </w:p>
    <w:p w14:paraId="5C0C4C05" w14:textId="77777777" w:rsidR="00A7727B" w:rsidRPr="00B7140D" w:rsidRDefault="008220B7" w:rsidP="00B7140D">
      <w:pPr>
        <w:pStyle w:val="ListParagraph"/>
        <w:numPr>
          <w:ilvl w:val="3"/>
          <w:numId w:val="5"/>
        </w:numPr>
      </w:pPr>
      <w:r w:rsidRPr="00B7140D">
        <w:t xml:space="preserve">Considering categories to be grouped for source apportionment (e.g. residential </w:t>
      </w:r>
      <w:proofErr w:type="spellStart"/>
      <w:r w:rsidRPr="00B7140D">
        <w:t>woodsmoke</w:t>
      </w:r>
      <w:proofErr w:type="spellEnd"/>
      <w:r w:rsidRPr="00B7140D">
        <w:t>)</w:t>
      </w:r>
    </w:p>
    <w:p w14:paraId="5B105F88" w14:textId="77777777" w:rsidR="00A7727B" w:rsidRPr="00B7140D" w:rsidRDefault="008220B7" w:rsidP="00B7140D">
      <w:pPr>
        <w:pStyle w:val="ListParagraph"/>
        <w:numPr>
          <w:ilvl w:val="2"/>
          <w:numId w:val="5"/>
        </w:numPr>
      </w:pPr>
      <w:r w:rsidRPr="00B7140D">
        <w:rPr>
          <w:bCs/>
        </w:rPr>
        <w:t>Coordination and Next Steps</w:t>
      </w:r>
    </w:p>
    <w:p w14:paraId="1E2DDD58" w14:textId="77777777" w:rsidR="00A7727B" w:rsidRPr="00B7140D" w:rsidRDefault="008220B7" w:rsidP="00B7140D">
      <w:pPr>
        <w:pStyle w:val="ListParagraph"/>
        <w:numPr>
          <w:ilvl w:val="3"/>
          <w:numId w:val="5"/>
        </w:numPr>
      </w:pPr>
      <w:r w:rsidRPr="00B7140D">
        <w:t xml:space="preserve">Consider developing protocol for state-to-state negotiation regarding upwind state reductions </w:t>
      </w:r>
    </w:p>
    <w:p w14:paraId="609132E3" w14:textId="77777777" w:rsidR="00A7727B" w:rsidRPr="00B7140D" w:rsidRDefault="008220B7" w:rsidP="00B7140D">
      <w:pPr>
        <w:pStyle w:val="ListParagraph"/>
        <w:numPr>
          <w:ilvl w:val="3"/>
          <w:numId w:val="5"/>
        </w:numPr>
      </w:pPr>
      <w:r w:rsidRPr="00B7140D">
        <w:t>Provide additional information for state-local air agency coordination</w:t>
      </w:r>
    </w:p>
    <w:p w14:paraId="46DFCBAC" w14:textId="5A479204" w:rsidR="00A773F0" w:rsidRPr="004E44D3" w:rsidRDefault="002D6206" w:rsidP="00A773F0">
      <w:pPr>
        <w:pStyle w:val="ListParagraph"/>
        <w:numPr>
          <w:ilvl w:val="1"/>
          <w:numId w:val="5"/>
        </w:numPr>
        <w:rPr>
          <w:u w:val="single"/>
        </w:rPr>
      </w:pPr>
      <w:r w:rsidRPr="004E44D3">
        <w:rPr>
          <w:u w:val="single"/>
        </w:rPr>
        <w:t xml:space="preserve">Shared </w:t>
      </w:r>
      <w:r w:rsidR="00A773F0" w:rsidRPr="004E44D3">
        <w:rPr>
          <w:u w:val="single"/>
        </w:rPr>
        <w:t>Database</w:t>
      </w:r>
    </w:p>
    <w:p w14:paraId="693DBF97" w14:textId="77777777" w:rsidR="00A7727B" w:rsidRPr="004E44D3" w:rsidRDefault="008220B7" w:rsidP="004E44D3">
      <w:pPr>
        <w:pStyle w:val="ListParagraph"/>
        <w:numPr>
          <w:ilvl w:val="2"/>
          <w:numId w:val="5"/>
        </w:numPr>
      </w:pPr>
      <w:r w:rsidRPr="004E44D3">
        <w:rPr>
          <w:bCs/>
        </w:rPr>
        <w:t>Approach</w:t>
      </w:r>
    </w:p>
    <w:p w14:paraId="00EC0350" w14:textId="77777777" w:rsidR="00A7727B" w:rsidRPr="004E44D3" w:rsidRDefault="008220B7" w:rsidP="004E44D3">
      <w:pPr>
        <w:pStyle w:val="ListParagraph"/>
        <w:numPr>
          <w:ilvl w:val="3"/>
          <w:numId w:val="5"/>
        </w:numPr>
      </w:pPr>
      <w:r w:rsidRPr="004E44D3">
        <w:t>Assure that publically accessible database has useful information for states to use in SIP preparation</w:t>
      </w:r>
    </w:p>
    <w:p w14:paraId="7947C669" w14:textId="77777777" w:rsidR="00A7727B" w:rsidRPr="004E44D3" w:rsidRDefault="008220B7" w:rsidP="004E44D3">
      <w:pPr>
        <w:pStyle w:val="ListParagraph"/>
        <w:numPr>
          <w:ilvl w:val="3"/>
          <w:numId w:val="5"/>
        </w:numPr>
      </w:pPr>
      <w:r w:rsidRPr="004E44D3">
        <w:t xml:space="preserve">Work with CIRA contacts to share state needs and evaluate design of TSS v.2  </w:t>
      </w:r>
    </w:p>
    <w:p w14:paraId="35765361" w14:textId="77777777" w:rsidR="00A7727B" w:rsidRPr="004E44D3" w:rsidRDefault="008220B7" w:rsidP="004E44D3">
      <w:pPr>
        <w:pStyle w:val="ListParagraph"/>
        <w:numPr>
          <w:ilvl w:val="2"/>
          <w:numId w:val="5"/>
        </w:numPr>
      </w:pPr>
      <w:r w:rsidRPr="004E44D3">
        <w:rPr>
          <w:bCs/>
        </w:rPr>
        <w:t>Status</w:t>
      </w:r>
    </w:p>
    <w:p w14:paraId="176974A7" w14:textId="77777777" w:rsidR="00A7727B" w:rsidRPr="004E44D3" w:rsidRDefault="008220B7" w:rsidP="004E44D3">
      <w:pPr>
        <w:pStyle w:val="ListParagraph"/>
        <w:numPr>
          <w:ilvl w:val="3"/>
          <w:numId w:val="5"/>
        </w:numPr>
      </w:pPr>
      <w:r w:rsidRPr="004E44D3">
        <w:t>In early stages of development, with SC member reviews ongoing</w:t>
      </w:r>
    </w:p>
    <w:p w14:paraId="43ACD7ED" w14:textId="77777777" w:rsidR="00A7727B" w:rsidRPr="004E44D3" w:rsidRDefault="008220B7" w:rsidP="004E44D3">
      <w:pPr>
        <w:pStyle w:val="ListParagraph"/>
        <w:numPr>
          <w:ilvl w:val="3"/>
          <w:numId w:val="5"/>
        </w:numPr>
      </w:pPr>
      <w:r w:rsidRPr="004E44D3">
        <w:t>Comments compiled for CIRA collaborator’s response</w:t>
      </w:r>
    </w:p>
    <w:p w14:paraId="5DE9E906" w14:textId="77777777" w:rsidR="00A7727B" w:rsidRPr="004E44D3" w:rsidRDefault="008220B7" w:rsidP="004E44D3">
      <w:pPr>
        <w:pStyle w:val="ListParagraph"/>
        <w:numPr>
          <w:ilvl w:val="2"/>
          <w:numId w:val="5"/>
        </w:numPr>
      </w:pPr>
      <w:r w:rsidRPr="004E44D3">
        <w:rPr>
          <w:bCs/>
        </w:rPr>
        <w:t>Milestones</w:t>
      </w:r>
    </w:p>
    <w:p w14:paraId="719D8682" w14:textId="77777777" w:rsidR="00A7727B" w:rsidRPr="004E44D3" w:rsidRDefault="008220B7" w:rsidP="004E44D3">
      <w:pPr>
        <w:pStyle w:val="ListParagraph"/>
        <w:numPr>
          <w:ilvl w:val="3"/>
          <w:numId w:val="5"/>
        </w:numPr>
      </w:pPr>
      <w:r w:rsidRPr="004E44D3">
        <w:t>Reviewing latest features of TSS v.2 (including comparison of haziest and most impaired days)</w:t>
      </w:r>
    </w:p>
    <w:p w14:paraId="433E28AE" w14:textId="7E834A03" w:rsidR="00A7727B" w:rsidRPr="004E44D3" w:rsidRDefault="008220B7" w:rsidP="004E44D3">
      <w:pPr>
        <w:pStyle w:val="ListParagraph"/>
        <w:numPr>
          <w:ilvl w:val="3"/>
          <w:numId w:val="5"/>
        </w:numPr>
      </w:pPr>
      <w:proofErr w:type="spellStart"/>
      <w:r w:rsidRPr="004E44D3">
        <w:t>nticipate</w:t>
      </w:r>
      <w:proofErr w:type="spellEnd"/>
      <w:r w:rsidRPr="004E44D3">
        <w:t xml:space="preserve"> TSS v.2 progress report in October 2018</w:t>
      </w:r>
    </w:p>
    <w:p w14:paraId="43817740" w14:textId="77777777" w:rsidR="00A7727B" w:rsidRPr="004E44D3" w:rsidRDefault="008220B7" w:rsidP="004E44D3">
      <w:pPr>
        <w:pStyle w:val="ListParagraph"/>
        <w:numPr>
          <w:ilvl w:val="2"/>
          <w:numId w:val="5"/>
        </w:numPr>
      </w:pPr>
      <w:r w:rsidRPr="004E44D3">
        <w:rPr>
          <w:bCs/>
        </w:rPr>
        <w:t>Coordination and Next Steps</w:t>
      </w:r>
    </w:p>
    <w:p w14:paraId="58C8B1B5" w14:textId="77777777" w:rsidR="00A7727B" w:rsidRPr="004E44D3" w:rsidRDefault="008220B7" w:rsidP="004E44D3">
      <w:pPr>
        <w:pStyle w:val="ListParagraph"/>
        <w:numPr>
          <w:ilvl w:val="3"/>
          <w:numId w:val="5"/>
        </w:numPr>
      </w:pPr>
      <w:r w:rsidRPr="004E44D3">
        <w:t>Developing a trend tool to allow states to assess 2000-2016 monitoring data trends with MID relative to revised Glide Path</w:t>
      </w:r>
    </w:p>
    <w:p w14:paraId="26565654" w14:textId="1B459EBA" w:rsidR="00A7727B" w:rsidRPr="004E44D3" w:rsidRDefault="008220B7" w:rsidP="004E44D3">
      <w:pPr>
        <w:pStyle w:val="ListParagraph"/>
        <w:numPr>
          <w:ilvl w:val="3"/>
          <w:numId w:val="5"/>
        </w:numPr>
      </w:pPr>
      <w:r w:rsidRPr="004E44D3">
        <w:t xml:space="preserve">Assist with development of Glossary for TSS v.2 </w:t>
      </w:r>
    </w:p>
    <w:p w14:paraId="65664216" w14:textId="593AABBB" w:rsidR="00A773F0" w:rsidRDefault="004E44D3" w:rsidP="004E44D3">
      <w:pPr>
        <w:pStyle w:val="ListParagraph"/>
        <w:numPr>
          <w:ilvl w:val="3"/>
          <w:numId w:val="5"/>
        </w:numPr>
      </w:pPr>
      <w:r w:rsidRPr="004E44D3">
        <w:t xml:space="preserve">Coordinating with Monitoring Subcommittee regarding the visualization tool and will coordinate with Emissions and Modeling subcommittee regarding additional functionality (beyond TSSv1), if </w:t>
      </w:r>
      <w:proofErr w:type="spellStart"/>
      <w:r w:rsidRPr="004E44D3">
        <w:t>any</w:t>
      </w:r>
      <w:r w:rsidR="00A773F0">
        <w:t>What</w:t>
      </w:r>
      <w:proofErr w:type="spellEnd"/>
      <w:r w:rsidR="00A773F0">
        <w:t xml:space="preserve"> data do states need, and what is available?</w:t>
      </w:r>
    </w:p>
    <w:p w14:paraId="1A901D41" w14:textId="606F1530" w:rsidR="00A773F0" w:rsidRDefault="00A773F0" w:rsidP="00A773F0">
      <w:pPr>
        <w:pStyle w:val="ListParagraph"/>
        <w:numPr>
          <w:ilvl w:val="2"/>
          <w:numId w:val="5"/>
        </w:numPr>
      </w:pPr>
      <w:r>
        <w:t>Rearranging data to be more useful</w:t>
      </w:r>
    </w:p>
    <w:p w14:paraId="208CC801" w14:textId="0F7646E3" w:rsidR="00A773F0" w:rsidRDefault="00A773F0" w:rsidP="00A773F0">
      <w:pPr>
        <w:pStyle w:val="ListParagraph"/>
        <w:numPr>
          <w:ilvl w:val="2"/>
          <w:numId w:val="5"/>
        </w:numPr>
      </w:pPr>
      <w:r>
        <w:t>Will be beta testing</w:t>
      </w:r>
    </w:p>
    <w:p w14:paraId="4E7F4114" w14:textId="00AEA0E8" w:rsidR="00A773F0" w:rsidRDefault="00A773F0" w:rsidP="00A773F0">
      <w:pPr>
        <w:pStyle w:val="ListParagraph"/>
        <w:numPr>
          <w:ilvl w:val="2"/>
          <w:numId w:val="5"/>
        </w:numPr>
      </w:pPr>
      <w:r>
        <w:t>Roll out in 2-3 months</w:t>
      </w:r>
    </w:p>
    <w:p w14:paraId="465F8A92" w14:textId="3D09B777" w:rsidR="00A773F0" w:rsidRDefault="00A773F0" w:rsidP="00A773F0">
      <w:pPr>
        <w:pStyle w:val="ListParagraph"/>
        <w:numPr>
          <w:ilvl w:val="1"/>
          <w:numId w:val="5"/>
        </w:numPr>
      </w:pPr>
      <w:r>
        <w:t>Consultation</w:t>
      </w:r>
      <w:r w:rsidR="002D6206">
        <w:t xml:space="preserve"> and Coordination</w:t>
      </w:r>
    </w:p>
    <w:p w14:paraId="07E27968" w14:textId="512EA891" w:rsidR="00A773F0" w:rsidRDefault="00A773F0" w:rsidP="00A773F0">
      <w:pPr>
        <w:pStyle w:val="ListParagraph"/>
        <w:numPr>
          <w:ilvl w:val="2"/>
          <w:numId w:val="5"/>
        </w:numPr>
      </w:pPr>
      <w:r>
        <w:t>Contact list assembled (FLM/S/L/T)</w:t>
      </w:r>
    </w:p>
    <w:p w14:paraId="06059327" w14:textId="48862A71" w:rsidR="00A773F0" w:rsidRDefault="00A773F0" w:rsidP="00A773F0">
      <w:pPr>
        <w:pStyle w:val="ListParagraph"/>
        <w:numPr>
          <w:ilvl w:val="2"/>
          <w:numId w:val="5"/>
        </w:numPr>
      </w:pPr>
      <w:r>
        <w:t>Work with contractor on whitepaper o how the consultations should take place</w:t>
      </w:r>
    </w:p>
    <w:p w14:paraId="3420C8FA" w14:textId="643AB756" w:rsidR="00A773F0" w:rsidRDefault="00A773F0" w:rsidP="00A773F0"/>
    <w:p w14:paraId="3B984844" w14:textId="6A95FB6A" w:rsidR="00A773F0" w:rsidRPr="00CA6164" w:rsidRDefault="00CA6164" w:rsidP="00A773F0">
      <w:pPr>
        <w:rPr>
          <w:b/>
        </w:rPr>
      </w:pPr>
      <w:r>
        <w:rPr>
          <w:b/>
        </w:rPr>
        <w:t xml:space="preserve">II. </w:t>
      </w:r>
      <w:r w:rsidR="00A773F0" w:rsidRPr="00CA6164">
        <w:rPr>
          <w:b/>
        </w:rPr>
        <w:t xml:space="preserve">TSC </w:t>
      </w:r>
      <w:r>
        <w:rPr>
          <w:b/>
        </w:rPr>
        <w:t>Administrative and Informational Items</w:t>
      </w:r>
    </w:p>
    <w:p w14:paraId="0272C167" w14:textId="032AAC2E" w:rsidR="00A773F0" w:rsidRPr="00CA6164" w:rsidRDefault="00930A01" w:rsidP="009C72FF">
      <w:pPr>
        <w:pStyle w:val="ListParagraph"/>
        <w:numPr>
          <w:ilvl w:val="0"/>
          <w:numId w:val="6"/>
        </w:numPr>
      </w:pPr>
      <w:r w:rsidRPr="00CA6164">
        <w:t>Coordination</w:t>
      </w:r>
    </w:p>
    <w:p w14:paraId="58D62F19" w14:textId="3342ECA3" w:rsidR="00CA6164" w:rsidRDefault="00355D2E" w:rsidP="00CA6164">
      <w:pPr>
        <w:pStyle w:val="ListParagraph"/>
        <w:numPr>
          <w:ilvl w:val="1"/>
          <w:numId w:val="6"/>
        </w:numPr>
      </w:pPr>
      <w:r w:rsidRPr="00330DED">
        <w:rPr>
          <w:u w:val="single"/>
        </w:rPr>
        <w:t>For Regional Haze</w:t>
      </w:r>
      <w:r>
        <w:t xml:space="preserve"> need understand state capabilities for</w:t>
      </w:r>
      <w:r w:rsidR="00CA6164">
        <w:t xml:space="preserve"> SIP </w:t>
      </w:r>
      <w:r>
        <w:t>development, including:</w:t>
      </w:r>
    </w:p>
    <w:p w14:paraId="171C232D" w14:textId="217C6240" w:rsidR="00930A01" w:rsidRPr="00CA6164" w:rsidRDefault="00330DED" w:rsidP="00CA6164">
      <w:pPr>
        <w:pStyle w:val="ListParagraph"/>
        <w:numPr>
          <w:ilvl w:val="2"/>
          <w:numId w:val="6"/>
        </w:numPr>
      </w:pPr>
      <w:r>
        <w:rPr>
          <w:rFonts w:cs="Arial"/>
          <w:bCs/>
        </w:rPr>
        <w:t>B</w:t>
      </w:r>
      <w:r w:rsidR="00355D2E">
        <w:rPr>
          <w:rFonts w:cs="Arial"/>
          <w:bCs/>
        </w:rPr>
        <w:t>aseline – future year calculations</w:t>
      </w:r>
      <w:r w:rsidR="00CA6164">
        <w:rPr>
          <w:rFonts w:cs="Arial"/>
          <w:bCs/>
        </w:rPr>
        <w:t xml:space="preserve">, monitoring, </w:t>
      </w:r>
      <w:r w:rsidR="00CA6164" w:rsidRPr="00CA6164">
        <w:rPr>
          <w:rFonts w:cs="Arial"/>
          <w:bCs/>
        </w:rPr>
        <w:t>fire data review</w:t>
      </w:r>
      <w:r w:rsidR="00CA6164">
        <w:rPr>
          <w:rFonts w:cs="Arial"/>
          <w:bCs/>
        </w:rPr>
        <w:t xml:space="preserve">, </w:t>
      </w:r>
      <w:r w:rsidR="00355D2E">
        <w:rPr>
          <w:rFonts w:cs="Arial"/>
          <w:bCs/>
        </w:rPr>
        <w:t>c</w:t>
      </w:r>
      <w:r w:rsidR="00355D2E" w:rsidRPr="00CA6164">
        <w:rPr>
          <w:rFonts w:cs="Arial"/>
          <w:bCs/>
        </w:rPr>
        <w:t>o</w:t>
      </w:r>
      <w:r w:rsidR="00355D2E">
        <w:rPr>
          <w:rFonts w:cs="Arial"/>
          <w:bCs/>
        </w:rPr>
        <w:t>ntrol measures, etc.</w:t>
      </w:r>
    </w:p>
    <w:p w14:paraId="457E2897" w14:textId="5917C9E4" w:rsidR="00930A01" w:rsidRPr="00330DED" w:rsidRDefault="00930A01" w:rsidP="00930A01">
      <w:pPr>
        <w:pStyle w:val="ListParagraph"/>
        <w:numPr>
          <w:ilvl w:val="0"/>
          <w:numId w:val="6"/>
        </w:numPr>
      </w:pPr>
      <w:r w:rsidRPr="00330DED">
        <w:t>Action Items</w:t>
      </w:r>
    </w:p>
    <w:p w14:paraId="75ED1A5B" w14:textId="54E2E503" w:rsidR="00355D2E" w:rsidRPr="00330DED" w:rsidRDefault="00355D2E" w:rsidP="00355D2E">
      <w:pPr>
        <w:pStyle w:val="ListParagraph"/>
        <w:numPr>
          <w:ilvl w:val="1"/>
          <w:numId w:val="6"/>
        </w:numPr>
        <w:rPr>
          <w:rFonts w:eastAsia="Times New Roman" w:cs="Arial"/>
          <w:u w:val="single"/>
        </w:rPr>
      </w:pPr>
      <w:r w:rsidRPr="00330DED">
        <w:rPr>
          <w:rFonts w:eastAsia="Times New Roman" w:cs="Arial"/>
          <w:u w:val="single"/>
        </w:rPr>
        <w:t>Reviewed s</w:t>
      </w:r>
      <w:hyperlink r:id="rId11" w:history="1">
        <w:r w:rsidRPr="00330DED">
          <w:rPr>
            <w:rStyle w:val="Hyperlink"/>
            <w:rFonts w:cs="Arial"/>
            <w:color w:val="auto"/>
          </w:rPr>
          <w:t>tate staff involvement/commitment document</w:t>
        </w:r>
      </w:hyperlink>
    </w:p>
    <w:p w14:paraId="1101EBBB" w14:textId="7CEE3906" w:rsidR="00DA5322" w:rsidRPr="00330DED" w:rsidRDefault="00355D2E" w:rsidP="00DA5322">
      <w:pPr>
        <w:pStyle w:val="ListParagraph"/>
        <w:numPr>
          <w:ilvl w:val="2"/>
          <w:numId w:val="6"/>
        </w:numPr>
      </w:pPr>
      <w:r w:rsidRPr="00330DED">
        <w:t>Sta</w:t>
      </w:r>
      <w:r w:rsidR="00EE5615" w:rsidRPr="00330DED">
        <w:t>ff hours for both committee chairs and workgroup members were summarized for the following;</w:t>
      </w:r>
    </w:p>
    <w:p w14:paraId="5A0E8EF1" w14:textId="6E90D3CE" w:rsidR="00EE5615" w:rsidRPr="00330DED" w:rsidRDefault="00EE5615" w:rsidP="00EE5615">
      <w:pPr>
        <w:pStyle w:val="ListParagraph"/>
        <w:numPr>
          <w:ilvl w:val="3"/>
          <w:numId w:val="6"/>
        </w:numPr>
      </w:pPr>
      <w:r w:rsidRPr="00330DED">
        <w:t>Technical Steering Committee</w:t>
      </w:r>
    </w:p>
    <w:p w14:paraId="451A67D8" w14:textId="0770C67D" w:rsidR="00EE5615" w:rsidRPr="00330DED" w:rsidRDefault="00EE5615" w:rsidP="00EE5615">
      <w:pPr>
        <w:pStyle w:val="ListParagraph"/>
        <w:numPr>
          <w:ilvl w:val="3"/>
          <w:numId w:val="6"/>
        </w:numPr>
      </w:pPr>
      <w:r w:rsidRPr="00330DED">
        <w:t>Fire and Smoke WG</w:t>
      </w:r>
    </w:p>
    <w:p w14:paraId="0C7B570C" w14:textId="19D4BC31" w:rsidR="00EE5615" w:rsidRPr="00330DED" w:rsidRDefault="00EE5615" w:rsidP="00EE5615">
      <w:pPr>
        <w:pStyle w:val="ListParagraph"/>
        <w:numPr>
          <w:ilvl w:val="3"/>
          <w:numId w:val="6"/>
        </w:numPr>
      </w:pPr>
      <w:r w:rsidRPr="00330DED">
        <w:t>Oil and Gas WG</w:t>
      </w:r>
    </w:p>
    <w:p w14:paraId="11446478" w14:textId="71B23EEA" w:rsidR="00EE5615" w:rsidRPr="00330DED" w:rsidRDefault="00EE5615" w:rsidP="00EE5615">
      <w:pPr>
        <w:pStyle w:val="ListParagraph"/>
        <w:numPr>
          <w:ilvl w:val="3"/>
          <w:numId w:val="6"/>
        </w:numPr>
      </w:pPr>
      <w:r w:rsidRPr="00330DED">
        <w:t>Regional Tech Operations WG</w:t>
      </w:r>
    </w:p>
    <w:p w14:paraId="5E24835A" w14:textId="6B0C0606" w:rsidR="00EE5615" w:rsidRPr="00330DED" w:rsidRDefault="00EE5615" w:rsidP="00EE5615">
      <w:pPr>
        <w:pStyle w:val="ListParagraph"/>
        <w:numPr>
          <w:ilvl w:val="3"/>
          <w:numId w:val="6"/>
        </w:numPr>
      </w:pPr>
      <w:r w:rsidRPr="00330DED">
        <w:t>Tribal Data WG</w:t>
      </w:r>
    </w:p>
    <w:p w14:paraId="47500133" w14:textId="4A3C852D" w:rsidR="00EE5615" w:rsidRPr="00330DED" w:rsidRDefault="00EE5615" w:rsidP="00EE5615">
      <w:pPr>
        <w:pStyle w:val="ListParagraph"/>
        <w:numPr>
          <w:ilvl w:val="3"/>
          <w:numId w:val="6"/>
        </w:numPr>
      </w:pPr>
      <w:r w:rsidRPr="00330DED">
        <w:t>Regional Haze Planning  WG</w:t>
      </w:r>
    </w:p>
    <w:p w14:paraId="08F89C03" w14:textId="1FAEC090" w:rsidR="00EE5615" w:rsidRPr="00330DED" w:rsidRDefault="00EE5615" w:rsidP="00EE5615">
      <w:pPr>
        <w:pStyle w:val="ListParagraph"/>
        <w:numPr>
          <w:ilvl w:val="3"/>
          <w:numId w:val="6"/>
        </w:numPr>
      </w:pPr>
      <w:r w:rsidRPr="00330DED">
        <w:t>The following Regional Haze Tasks</w:t>
      </w:r>
    </w:p>
    <w:p w14:paraId="0E1E11D5" w14:textId="350483E0" w:rsidR="00EE5615" w:rsidRPr="00330DED" w:rsidRDefault="00EE5615" w:rsidP="00EE5615">
      <w:pPr>
        <w:pStyle w:val="ListParagraph"/>
        <w:numPr>
          <w:ilvl w:val="4"/>
          <w:numId w:val="6"/>
        </w:numPr>
      </w:pPr>
      <w:r w:rsidRPr="00330DED">
        <w:t>Task 1 Monitoring Data Analysis</w:t>
      </w:r>
    </w:p>
    <w:p w14:paraId="0943F568" w14:textId="1F643258" w:rsidR="00EE5615" w:rsidRPr="00330DED" w:rsidRDefault="00EE5615" w:rsidP="00EE5615">
      <w:pPr>
        <w:pStyle w:val="ListParagraph"/>
        <w:numPr>
          <w:ilvl w:val="4"/>
          <w:numId w:val="6"/>
        </w:numPr>
      </w:pPr>
      <w:r w:rsidRPr="00330DED">
        <w:t>Task 2 Emissions Inventory</w:t>
      </w:r>
    </w:p>
    <w:p w14:paraId="08E77E91" w14:textId="47429434" w:rsidR="00EE5615" w:rsidRPr="00330DED" w:rsidRDefault="00EE5615" w:rsidP="00EE5615">
      <w:pPr>
        <w:pStyle w:val="ListParagraph"/>
        <w:numPr>
          <w:ilvl w:val="4"/>
          <w:numId w:val="6"/>
        </w:numPr>
      </w:pPr>
      <w:r w:rsidRPr="00330DED">
        <w:t>Task 3 Air Quality Modeling</w:t>
      </w:r>
    </w:p>
    <w:p w14:paraId="0C3FA536" w14:textId="2E8CCDF1" w:rsidR="00EE5615" w:rsidRPr="00330DED" w:rsidRDefault="00EE5615" w:rsidP="00EE5615">
      <w:pPr>
        <w:pStyle w:val="ListParagraph"/>
        <w:numPr>
          <w:ilvl w:val="4"/>
          <w:numId w:val="6"/>
        </w:numPr>
      </w:pPr>
      <w:r w:rsidRPr="00330DED">
        <w:t>Task 4 Future Year Modeling Results Analysis</w:t>
      </w:r>
    </w:p>
    <w:p w14:paraId="6AC57183" w14:textId="53D53978" w:rsidR="00EE5615" w:rsidRPr="00330DED" w:rsidRDefault="00EE5615" w:rsidP="00EE5615">
      <w:pPr>
        <w:pStyle w:val="ListParagraph"/>
        <w:numPr>
          <w:ilvl w:val="4"/>
          <w:numId w:val="6"/>
        </w:numPr>
      </w:pPr>
      <w:r w:rsidRPr="00330DED">
        <w:t>Task 5 Control Measures Analysis</w:t>
      </w:r>
    </w:p>
    <w:p w14:paraId="360A979F" w14:textId="7EADB5A2" w:rsidR="00EE5615" w:rsidRPr="00330DED" w:rsidRDefault="00847F73" w:rsidP="00EE5615">
      <w:pPr>
        <w:pStyle w:val="ListParagraph"/>
        <w:numPr>
          <w:ilvl w:val="4"/>
          <w:numId w:val="6"/>
        </w:numPr>
      </w:pPr>
      <w:r w:rsidRPr="00330DED">
        <w:t>Task 6 Technical Support System TSS v2</w:t>
      </w:r>
    </w:p>
    <w:p w14:paraId="53A42EFC" w14:textId="35DCC443" w:rsidR="00847F73" w:rsidRPr="00330DED" w:rsidRDefault="00847F73" w:rsidP="00847F73">
      <w:pPr>
        <w:pStyle w:val="ListParagraph"/>
        <w:numPr>
          <w:ilvl w:val="4"/>
          <w:numId w:val="6"/>
        </w:numPr>
      </w:pPr>
      <w:r w:rsidRPr="00330DED">
        <w:t>Task 7 State Planning and Adoption Process</w:t>
      </w:r>
    </w:p>
    <w:p w14:paraId="21D95DBA" w14:textId="186F8303" w:rsidR="00DA5322" w:rsidRPr="00330DED" w:rsidRDefault="00296BF3" w:rsidP="00DA5322">
      <w:pPr>
        <w:pStyle w:val="ListParagraph"/>
        <w:numPr>
          <w:ilvl w:val="2"/>
          <w:numId w:val="6"/>
        </w:numPr>
      </w:pPr>
      <w:r w:rsidRPr="00330DED">
        <w:t>Comments in discussion</w:t>
      </w:r>
    </w:p>
    <w:p w14:paraId="0901C79C" w14:textId="55BEBDD0" w:rsidR="00296BF3" w:rsidRPr="00330DED" w:rsidRDefault="00296BF3" w:rsidP="00296BF3">
      <w:pPr>
        <w:pStyle w:val="ListParagraph"/>
        <w:numPr>
          <w:ilvl w:val="3"/>
          <w:numId w:val="6"/>
        </w:numPr>
      </w:pPr>
      <w:r w:rsidRPr="00330DED">
        <w:t>Currently heavy workload with foundational work</w:t>
      </w:r>
    </w:p>
    <w:p w14:paraId="1184C52F" w14:textId="7B1F0F4D" w:rsidR="00296BF3" w:rsidRPr="00330DED" w:rsidRDefault="00296BF3" w:rsidP="00296BF3">
      <w:pPr>
        <w:pStyle w:val="ListParagraph"/>
        <w:numPr>
          <w:ilvl w:val="3"/>
          <w:numId w:val="6"/>
        </w:numPr>
      </w:pPr>
      <w:r w:rsidRPr="00330DED">
        <w:t>Membership engagement varies significantly in balance with other work</w:t>
      </w:r>
    </w:p>
    <w:p w14:paraId="719AEE90" w14:textId="70054CD6" w:rsidR="00296BF3" w:rsidRPr="00330DED" w:rsidRDefault="00296BF3" w:rsidP="00296BF3">
      <w:pPr>
        <w:pStyle w:val="ListParagraph"/>
        <w:numPr>
          <w:ilvl w:val="3"/>
          <w:numId w:val="6"/>
        </w:numPr>
      </w:pPr>
      <w:r w:rsidRPr="00330DED">
        <w:t>Different member experience with workgroup tasks</w:t>
      </w:r>
    </w:p>
    <w:p w14:paraId="1661955F" w14:textId="55C17BA3" w:rsidR="00296BF3" w:rsidRPr="00330DED" w:rsidRDefault="00296BF3" w:rsidP="00296BF3">
      <w:pPr>
        <w:pStyle w:val="ListParagraph"/>
        <w:numPr>
          <w:ilvl w:val="3"/>
          <w:numId w:val="6"/>
        </w:numPr>
      </w:pPr>
      <w:r w:rsidRPr="00330DED">
        <w:t>Need to identify SIP planning target dates for states</w:t>
      </w:r>
    </w:p>
    <w:p w14:paraId="7AB0EF9B" w14:textId="598FA8C7" w:rsidR="00296BF3" w:rsidRPr="00330DED" w:rsidRDefault="00296BF3" w:rsidP="00296BF3">
      <w:pPr>
        <w:pStyle w:val="ListParagraph"/>
        <w:numPr>
          <w:ilvl w:val="3"/>
          <w:numId w:val="6"/>
        </w:numPr>
      </w:pPr>
      <w:r w:rsidRPr="00330DED">
        <w:rPr>
          <w:rFonts w:eastAsia="Times New Roman" w:cs="Arial"/>
        </w:rPr>
        <w:t>SIP draft probably needed 6 months before submittal for internal review</w:t>
      </w:r>
    </w:p>
    <w:p w14:paraId="774AD09A" w14:textId="00CD316F" w:rsidR="00296BF3" w:rsidRPr="00330DED" w:rsidRDefault="00296BF3" w:rsidP="00296BF3">
      <w:pPr>
        <w:pStyle w:val="ListParagraph"/>
        <w:numPr>
          <w:ilvl w:val="3"/>
          <w:numId w:val="6"/>
        </w:numPr>
      </w:pPr>
      <w:r w:rsidRPr="00330DED">
        <w:rPr>
          <w:rFonts w:eastAsia="Times New Roman" w:cs="Arial"/>
        </w:rPr>
        <w:t>State planning calendar could be developed with a visual stepwise timeline</w:t>
      </w:r>
    </w:p>
    <w:p w14:paraId="54E4B236" w14:textId="159CCCD9" w:rsidR="00296BF3" w:rsidRPr="000116B5" w:rsidRDefault="00296BF3" w:rsidP="0012709D">
      <w:pPr>
        <w:pStyle w:val="ListParagraph"/>
        <w:numPr>
          <w:ilvl w:val="3"/>
          <w:numId w:val="6"/>
        </w:numPr>
      </w:pPr>
      <w:r w:rsidRPr="00330DED">
        <w:rPr>
          <w:rFonts w:eastAsia="Times New Roman" w:cs="Arial"/>
        </w:rPr>
        <w:t>December meeting is good time to check in on progress</w:t>
      </w:r>
    </w:p>
    <w:p w14:paraId="17C2746E" w14:textId="77777777" w:rsidR="00ED31B7" w:rsidRDefault="00DA5322" w:rsidP="00ED31B7">
      <w:pPr>
        <w:pStyle w:val="ListParagraph"/>
        <w:numPr>
          <w:ilvl w:val="0"/>
          <w:numId w:val="6"/>
        </w:numPr>
      </w:pPr>
      <w:r w:rsidRPr="000116B5">
        <w:t>Informational Items</w:t>
      </w:r>
    </w:p>
    <w:p w14:paraId="7EFCF1BD" w14:textId="1A1E4ED1" w:rsidR="00FF4353" w:rsidRPr="000116B5" w:rsidRDefault="00330DED" w:rsidP="00ED31B7">
      <w:pPr>
        <w:pStyle w:val="ListParagraph"/>
        <w:numPr>
          <w:ilvl w:val="1"/>
          <w:numId w:val="6"/>
        </w:numPr>
      </w:pPr>
      <w:r w:rsidRPr="00ED31B7">
        <w:rPr>
          <w:rStyle w:val="Hyperlink"/>
          <w:rFonts w:eastAsia="Times New Roman" w:cs="Arial"/>
          <w:color w:val="auto"/>
        </w:rPr>
        <w:t xml:space="preserve">The </w:t>
      </w:r>
      <w:r w:rsidR="007834CB" w:rsidRPr="00ED31B7">
        <w:rPr>
          <w:rStyle w:val="Hyperlink"/>
          <w:rFonts w:eastAsia="Times New Roman" w:cs="Arial"/>
          <w:color w:val="auto"/>
        </w:rPr>
        <w:t>Commun</w:t>
      </w:r>
      <w:r w:rsidR="000116B5" w:rsidRPr="00ED31B7">
        <w:rPr>
          <w:rStyle w:val="Hyperlink"/>
          <w:rFonts w:eastAsia="Times New Roman" w:cs="Arial"/>
          <w:color w:val="auto"/>
        </w:rPr>
        <w:t>icati</w:t>
      </w:r>
      <w:r w:rsidRPr="00ED31B7">
        <w:rPr>
          <w:rStyle w:val="Hyperlink"/>
          <w:rFonts w:eastAsia="Times New Roman" w:cs="Arial"/>
          <w:color w:val="auto"/>
        </w:rPr>
        <w:t>on/Coordination Guidance document has been a</w:t>
      </w:r>
      <w:r w:rsidRPr="00ED31B7">
        <w:rPr>
          <w:rFonts w:eastAsia="Times New Roman" w:cs="Arial"/>
          <w:u w:val="single"/>
        </w:rPr>
        <w:t>pproved by consensus</w:t>
      </w:r>
      <w:r w:rsidRPr="00ED31B7">
        <w:rPr>
          <w:rFonts w:eastAsia="Times New Roman" w:cs="Arial"/>
        </w:rPr>
        <w:t xml:space="preserve"> </w:t>
      </w:r>
    </w:p>
    <w:p w14:paraId="546AAB00" w14:textId="19F964E6" w:rsidR="007834CB" w:rsidRDefault="007834CB" w:rsidP="00FF4353">
      <w:pPr>
        <w:numPr>
          <w:ilvl w:val="2"/>
          <w:numId w:val="6"/>
        </w:numPr>
      </w:pPr>
      <w:r w:rsidRPr="000116B5">
        <w:t>Guidance documents on workgroup reporting and a template for the monthly workgroup report have been developed and adopted by the workgroups</w:t>
      </w:r>
    </w:p>
    <w:p w14:paraId="7D217FA8" w14:textId="77777777" w:rsidR="00ED31B7" w:rsidRPr="00ED31B7" w:rsidRDefault="00ED31B7" w:rsidP="00ED31B7">
      <w:pPr>
        <w:pStyle w:val="ListParagraph"/>
        <w:numPr>
          <w:ilvl w:val="1"/>
          <w:numId w:val="6"/>
        </w:numPr>
      </w:pPr>
      <w:r>
        <w:rPr>
          <w:rStyle w:val="Hyperlink"/>
          <w:rFonts w:eastAsia="Times New Roman" w:cs="Arial"/>
          <w:color w:val="auto"/>
        </w:rPr>
        <w:t>Contracting Status</w:t>
      </w:r>
      <w:r w:rsidRPr="00ED31B7">
        <w:rPr>
          <w:rFonts w:eastAsia="Times New Roman" w:cs="Arial"/>
        </w:rPr>
        <w:t xml:space="preserve"> </w:t>
      </w:r>
    </w:p>
    <w:p w14:paraId="39D274DA" w14:textId="794592E6" w:rsidR="00F54434" w:rsidRDefault="00F54434" w:rsidP="00ED31B7">
      <w:pPr>
        <w:pStyle w:val="ListParagraph"/>
        <w:numPr>
          <w:ilvl w:val="2"/>
          <w:numId w:val="6"/>
        </w:numPr>
      </w:pPr>
      <w:r w:rsidRPr="000116B5">
        <w:t>The following</w:t>
      </w:r>
      <w:r>
        <w:t xml:space="preserve"> are contracts in place or in progress;</w:t>
      </w:r>
    </w:p>
    <w:p w14:paraId="5AF120A4" w14:textId="77777777" w:rsidR="00FD4EBD" w:rsidRDefault="00F54434" w:rsidP="00FD4EBD">
      <w:pPr>
        <w:numPr>
          <w:ilvl w:val="3"/>
          <w:numId w:val="6"/>
        </w:numPr>
      </w:pPr>
      <w:r>
        <w:t>Colorado State University/CIRA: Regional Haze TSSv2 development</w:t>
      </w:r>
    </w:p>
    <w:p w14:paraId="56D6DF16" w14:textId="5EFE402E" w:rsidR="00FD4EBD" w:rsidRPr="00FA00D5" w:rsidRDefault="00F54434" w:rsidP="00FD4EBD">
      <w:pPr>
        <w:numPr>
          <w:ilvl w:val="3"/>
          <w:numId w:val="6"/>
        </w:numPr>
      </w:pPr>
      <w:proofErr w:type="spellStart"/>
      <w:r>
        <w:t>Ramboll</w:t>
      </w:r>
      <w:proofErr w:type="spellEnd"/>
      <w:r>
        <w:t xml:space="preserve">: </w:t>
      </w:r>
      <w:r w:rsidR="00FD4EBD">
        <w:t xml:space="preserve">OGWG Emission </w:t>
      </w:r>
      <w:proofErr w:type="spellStart"/>
      <w:r w:rsidR="00FD4EBD">
        <w:t>Inv</w:t>
      </w:r>
      <w:proofErr w:type="spellEnd"/>
      <w:r w:rsidR="00FD4EBD">
        <w:t xml:space="preserve"> Phase 2 Road Map #1 of 2</w:t>
      </w:r>
    </w:p>
    <w:p w14:paraId="75D3356A" w14:textId="525E8B6E" w:rsidR="00FD4EBD" w:rsidRDefault="00FD4EBD" w:rsidP="00FD4EBD">
      <w:pPr>
        <w:pStyle w:val="ListParagraph"/>
        <w:numPr>
          <w:ilvl w:val="3"/>
          <w:numId w:val="6"/>
        </w:numPr>
      </w:pPr>
      <w:r>
        <w:t>Ramboll: Regional Haze Planning Readiness</w:t>
      </w:r>
    </w:p>
    <w:p w14:paraId="4D069FDC" w14:textId="15FED53F" w:rsidR="00E054EC" w:rsidRDefault="00E054EC" w:rsidP="00E054EC">
      <w:pPr>
        <w:pStyle w:val="ListParagraph"/>
        <w:numPr>
          <w:ilvl w:val="3"/>
          <w:numId w:val="6"/>
        </w:numPr>
      </w:pPr>
      <w:r>
        <w:t>Air Sciences: Fire &amp; Smoke WG workplan tasks</w:t>
      </w:r>
    </w:p>
    <w:p w14:paraId="5E7BB95D" w14:textId="02BB6244" w:rsidR="00E054EC" w:rsidRDefault="00E054EC" w:rsidP="00E054EC">
      <w:pPr>
        <w:pStyle w:val="ListParagraph"/>
        <w:numPr>
          <w:ilvl w:val="3"/>
          <w:numId w:val="6"/>
        </w:numPr>
      </w:pPr>
      <w:proofErr w:type="spellStart"/>
      <w:r>
        <w:t>Ramboll</w:t>
      </w:r>
      <w:proofErr w:type="spellEnd"/>
      <w:r>
        <w:t xml:space="preserve">: OGWG Emission </w:t>
      </w:r>
      <w:proofErr w:type="spellStart"/>
      <w:r>
        <w:t>Inv</w:t>
      </w:r>
      <w:proofErr w:type="spellEnd"/>
      <w:r>
        <w:t xml:space="preserve"> Phase 2 Road Map #2 of 2</w:t>
      </w:r>
    </w:p>
    <w:p w14:paraId="407147B3" w14:textId="77777777" w:rsidR="00E054EC" w:rsidRDefault="00E054EC" w:rsidP="00E054EC">
      <w:pPr>
        <w:numPr>
          <w:ilvl w:val="3"/>
          <w:numId w:val="6"/>
        </w:numPr>
      </w:pPr>
      <w:r>
        <w:t>Air Resource Specialists: Regional Haze Data Analysis</w:t>
      </w:r>
    </w:p>
    <w:p w14:paraId="2B5CC2AE" w14:textId="77777777" w:rsidR="00CD275D" w:rsidRDefault="00E054EC" w:rsidP="00CD275D">
      <w:pPr>
        <w:numPr>
          <w:ilvl w:val="3"/>
          <w:numId w:val="6"/>
        </w:numPr>
      </w:pPr>
      <w:r>
        <w:t xml:space="preserve">N. AZ </w:t>
      </w:r>
      <w:proofErr w:type="spellStart"/>
      <w:r>
        <w:t>Univ</w:t>
      </w:r>
      <w:proofErr w:type="spellEnd"/>
      <w:r>
        <w:t>/ITEP: Tribal Data WG workplan tasks</w:t>
      </w:r>
    </w:p>
    <w:p w14:paraId="4E2E66A5" w14:textId="45BD8196" w:rsidR="00CD275D" w:rsidRDefault="00CD275D" w:rsidP="00CD275D">
      <w:pPr>
        <w:numPr>
          <w:ilvl w:val="3"/>
          <w:numId w:val="6"/>
        </w:numPr>
      </w:pPr>
      <w:r>
        <w:t>Colorado State University/CNEE: EGU Emissions Analysis Project Phase I</w:t>
      </w:r>
    </w:p>
    <w:p w14:paraId="122142DE" w14:textId="5BFCF333" w:rsidR="006C688A" w:rsidRDefault="006C688A" w:rsidP="00CD275D">
      <w:pPr>
        <w:numPr>
          <w:ilvl w:val="3"/>
          <w:numId w:val="6"/>
        </w:numPr>
      </w:pPr>
      <w:proofErr w:type="spellStart"/>
      <w:r>
        <w:t>Tbd</w:t>
      </w:r>
      <w:proofErr w:type="spellEnd"/>
      <w:r>
        <w:t>: Regional Modeling and Analysis Platform</w:t>
      </w:r>
    </w:p>
    <w:p w14:paraId="120AD87A" w14:textId="6B015C45" w:rsidR="00ED31B7" w:rsidRDefault="00ED31B7" w:rsidP="00ED31B7">
      <w:pPr>
        <w:pStyle w:val="ListParagraph"/>
        <w:numPr>
          <w:ilvl w:val="1"/>
          <w:numId w:val="6"/>
        </w:numPr>
      </w:pPr>
      <w:r>
        <w:rPr>
          <w:rStyle w:val="Hyperlink"/>
          <w:rFonts w:eastAsia="Times New Roman" w:cs="Arial"/>
          <w:color w:val="auto"/>
        </w:rPr>
        <w:t>Modeling Platform</w:t>
      </w:r>
      <w:r w:rsidRPr="00ED31B7">
        <w:rPr>
          <w:rFonts w:eastAsia="Times New Roman" w:cs="Arial"/>
        </w:rPr>
        <w:t xml:space="preserve"> </w:t>
      </w:r>
    </w:p>
    <w:p w14:paraId="0915FA6D" w14:textId="77777777" w:rsidR="00ED31B7" w:rsidRDefault="00ED31B7" w:rsidP="00ED31B7">
      <w:pPr>
        <w:numPr>
          <w:ilvl w:val="2"/>
          <w:numId w:val="6"/>
        </w:numPr>
      </w:pPr>
      <w:r>
        <w:t>Modeling Platform</w:t>
      </w:r>
    </w:p>
    <w:p w14:paraId="21950341" w14:textId="78C718F9" w:rsidR="000A0BBF" w:rsidRPr="000A0BBF" w:rsidRDefault="000A0BBF" w:rsidP="00ED31B7">
      <w:pPr>
        <w:numPr>
          <w:ilvl w:val="3"/>
          <w:numId w:val="6"/>
        </w:numPr>
      </w:pPr>
      <w:r w:rsidRPr="00ED31B7">
        <w:rPr>
          <w:bCs/>
        </w:rPr>
        <w:t>Regional Modeling &amp; Analysis Platform – RFP</w:t>
      </w:r>
    </w:p>
    <w:p w14:paraId="7965BEAB" w14:textId="3CEC85EB" w:rsidR="00A7727B" w:rsidRPr="0012709D" w:rsidRDefault="008220B7" w:rsidP="000A0BBF">
      <w:pPr>
        <w:numPr>
          <w:ilvl w:val="4"/>
          <w:numId w:val="6"/>
        </w:numPr>
      </w:pPr>
      <w:r w:rsidRPr="0012709D">
        <w:t xml:space="preserve">Will use detail from </w:t>
      </w:r>
      <w:r w:rsidR="000A0BBF" w:rsidRPr="0012709D">
        <w:t xml:space="preserve">IWDW-WAQS </w:t>
      </w:r>
      <w:r w:rsidRPr="0012709D">
        <w:t xml:space="preserve">and </w:t>
      </w:r>
      <w:hyperlink r:id="rId12" w:history="1">
        <w:r w:rsidR="000A0BBF" w:rsidRPr="0012709D">
          <w:rPr>
            <w:rStyle w:val="Hyperlink"/>
            <w:color w:val="auto"/>
          </w:rPr>
          <w:t>WRAP 2018-2019 W</w:t>
        </w:r>
        <w:r w:rsidRPr="0012709D">
          <w:rPr>
            <w:rStyle w:val="Hyperlink"/>
            <w:color w:val="auto"/>
          </w:rPr>
          <w:t>orkplan</w:t>
        </w:r>
      </w:hyperlink>
      <w:r w:rsidR="000A0BBF" w:rsidRPr="0012709D">
        <w:t>s</w:t>
      </w:r>
    </w:p>
    <w:p w14:paraId="5CCA5C08" w14:textId="6195EE50" w:rsidR="0012709D" w:rsidRDefault="000A0BBF" w:rsidP="0012709D">
      <w:pPr>
        <w:numPr>
          <w:ilvl w:val="4"/>
          <w:numId w:val="6"/>
        </w:numPr>
      </w:pPr>
      <w:r w:rsidRPr="0012709D">
        <w:rPr>
          <w:rFonts w:eastAsiaTheme="minorEastAsia"/>
          <w:color w:val="000000" w:themeColor="text1"/>
          <w:kern w:val="24"/>
        </w:rPr>
        <w:t>IWDW-WAQS and WRAP Regional Analysis</w:t>
      </w:r>
      <w:r w:rsidRPr="0012709D">
        <w:t xml:space="preserve"> funding</w:t>
      </w:r>
    </w:p>
    <w:p w14:paraId="4FE45452" w14:textId="0E0A6BDF" w:rsidR="0012709D" w:rsidRPr="006D5E1A" w:rsidRDefault="0012709D" w:rsidP="0012709D">
      <w:pPr>
        <w:numPr>
          <w:ilvl w:val="4"/>
          <w:numId w:val="6"/>
        </w:numPr>
      </w:pPr>
      <w:r w:rsidRPr="006D5E1A">
        <w:rPr>
          <w:rFonts w:eastAsiaTheme="minorEastAsia"/>
          <w:color w:val="000000" w:themeColor="text1"/>
          <w:kern w:val="24"/>
        </w:rPr>
        <w:t>Objective: scope out costs and timing of tasks</w:t>
      </w:r>
    </w:p>
    <w:p w14:paraId="40D91444" w14:textId="7BFF3F33" w:rsidR="0012709D" w:rsidRPr="006D5E1A" w:rsidRDefault="0012709D" w:rsidP="0012709D">
      <w:pPr>
        <w:numPr>
          <w:ilvl w:val="4"/>
          <w:numId w:val="6"/>
        </w:numPr>
      </w:pPr>
      <w:r w:rsidRPr="006D5E1A">
        <w:rPr>
          <w:rFonts w:eastAsiaTheme="minorEastAsia"/>
          <w:color w:val="000000" w:themeColor="text1"/>
          <w:kern w:val="24"/>
        </w:rPr>
        <w:t>Largest single funding line in WRAP budget</w:t>
      </w:r>
    </w:p>
    <w:p w14:paraId="0A288F60" w14:textId="4C72EA9B" w:rsidR="0012709D" w:rsidRPr="006D5E1A" w:rsidRDefault="0012709D" w:rsidP="0012709D">
      <w:pPr>
        <w:numPr>
          <w:ilvl w:val="4"/>
          <w:numId w:val="6"/>
        </w:numPr>
      </w:pPr>
      <w:r w:rsidRPr="006D5E1A">
        <w:t>Coordinate with Control Measure Subcommittee on</w:t>
      </w:r>
      <w:r w:rsidR="006D5E1A" w:rsidRPr="006D5E1A">
        <w:t xml:space="preserve"> tools for 4-factor analysis</w:t>
      </w:r>
    </w:p>
    <w:p w14:paraId="6F9F29C7" w14:textId="180FF3F2" w:rsidR="006D5E1A" w:rsidRPr="006D5E1A" w:rsidRDefault="006D5E1A" w:rsidP="0012709D">
      <w:pPr>
        <w:numPr>
          <w:ilvl w:val="4"/>
          <w:numId w:val="6"/>
        </w:numPr>
      </w:pPr>
      <w:r w:rsidRPr="006D5E1A">
        <w:rPr>
          <w:rFonts w:eastAsia="Times New Roman" w:cs="Arial"/>
        </w:rPr>
        <w:t>Be able to transfer model results to the Data Warehouse</w:t>
      </w:r>
    </w:p>
    <w:p w14:paraId="15D2D2E5" w14:textId="2818A5E7" w:rsidR="006D5E1A" w:rsidRPr="008B4057" w:rsidRDefault="006D5E1A" w:rsidP="0012709D">
      <w:pPr>
        <w:numPr>
          <w:ilvl w:val="4"/>
          <w:numId w:val="6"/>
        </w:numPr>
      </w:pPr>
      <w:r w:rsidRPr="006D5E1A">
        <w:rPr>
          <w:rFonts w:eastAsia="Times New Roman" w:cs="Arial"/>
        </w:rPr>
        <w:t>Have Data Warehouse check off data for completeness for regional haze and O3</w:t>
      </w:r>
    </w:p>
    <w:p w14:paraId="02DB88B4" w14:textId="4CF59A75" w:rsidR="008B4057" w:rsidRPr="006D5E1A" w:rsidRDefault="008B4057" w:rsidP="008B4057">
      <w:pPr>
        <w:pStyle w:val="ListParagraph"/>
        <w:numPr>
          <w:ilvl w:val="1"/>
          <w:numId w:val="6"/>
        </w:numPr>
      </w:pPr>
      <w:r w:rsidRPr="008B4057">
        <w:rPr>
          <w:rFonts w:eastAsia="Times New Roman" w:cs="Arial"/>
          <w:u w:val="single"/>
        </w:rPr>
        <w:t>In-Person WRAP Technical Planning meeting</w:t>
      </w:r>
      <w:r>
        <w:rPr>
          <w:rFonts w:eastAsia="Times New Roman" w:cs="Arial"/>
        </w:rPr>
        <w:t xml:space="preserve">, December </w:t>
      </w:r>
      <w:r w:rsidRPr="008B4057">
        <w:rPr>
          <w:rFonts w:eastAsia="Times New Roman" w:cs="Arial"/>
        </w:rPr>
        <w:t>4-6, 2018 Salt Lake City.</w:t>
      </w:r>
    </w:p>
    <w:p w14:paraId="54A145C4" w14:textId="77777777" w:rsidR="008B4057" w:rsidRPr="006D5E1A" w:rsidRDefault="008B4057" w:rsidP="008B4057"/>
    <w:p w14:paraId="6AE0031E" w14:textId="66ADAF6D" w:rsidR="006D5E1A" w:rsidRPr="00076F4F" w:rsidRDefault="008B4057" w:rsidP="006D5E1A">
      <w:pPr>
        <w:rPr>
          <w:b/>
        </w:rPr>
      </w:pPr>
      <w:r w:rsidRPr="00076F4F">
        <w:rPr>
          <w:b/>
        </w:rPr>
        <w:t>III. Next Steps</w:t>
      </w:r>
    </w:p>
    <w:p w14:paraId="23C6845E" w14:textId="77777777" w:rsidR="00076F4F" w:rsidRDefault="00076F4F" w:rsidP="00076F4F">
      <w:pPr>
        <w:pStyle w:val="ListParagraph"/>
        <w:numPr>
          <w:ilvl w:val="0"/>
          <w:numId w:val="6"/>
        </w:numPr>
      </w:pPr>
      <w:r>
        <w:t>Review Regional Haze EI</w:t>
      </w:r>
    </w:p>
    <w:p w14:paraId="23BAC310" w14:textId="0CE40CAA" w:rsidR="008B4057" w:rsidRPr="008B4057" w:rsidRDefault="005C59FE" w:rsidP="00076F4F">
      <w:pPr>
        <w:pStyle w:val="ListParagraph"/>
        <w:numPr>
          <w:ilvl w:val="0"/>
          <w:numId w:val="6"/>
        </w:numPr>
      </w:pPr>
      <w:r w:rsidRPr="006D5E1A">
        <w:t>Next Call</w:t>
      </w:r>
      <w:r w:rsidR="008B4057">
        <w:t xml:space="preserve">: </w:t>
      </w:r>
      <w:r w:rsidR="008B4057" w:rsidRPr="00076F4F">
        <w:rPr>
          <w:rFonts w:ascii="Calibri" w:eastAsia="Times New Roman" w:hAnsi="Calibri" w:cs="Arial"/>
        </w:rPr>
        <w:t>September 26th, Wednesday 11:30 am – 1:00 pm Pacific</w:t>
      </w:r>
    </w:p>
    <w:p w14:paraId="4ED9FC34" w14:textId="77777777" w:rsidR="008B4057" w:rsidRPr="008B4057" w:rsidRDefault="008B4057" w:rsidP="008B4057">
      <w:pPr>
        <w:ind w:left="1440"/>
        <w:rPr>
          <w:rFonts w:ascii="Calibri" w:eastAsia="Times New Roman" w:hAnsi="Calibri" w:cs="Arial"/>
        </w:rPr>
      </w:pPr>
      <w:r w:rsidRPr="008B4057">
        <w:rPr>
          <w:rFonts w:ascii="Calibri" w:eastAsia="Times New Roman" w:hAnsi="Calibri" w:cs="Arial"/>
        </w:rPr>
        <w:t>Note taker, Theresa Alexander</w:t>
      </w:r>
    </w:p>
    <w:p w14:paraId="3C6DBBE5" w14:textId="62E5C4C6" w:rsidR="005C59FE" w:rsidRPr="006D5E1A" w:rsidRDefault="005C59FE" w:rsidP="008B4057">
      <w:pPr>
        <w:ind w:firstLine="360"/>
      </w:pPr>
    </w:p>
    <w:p w14:paraId="58CE12D6" w14:textId="660D5AFD" w:rsidR="005C59FE" w:rsidRPr="006D5E1A" w:rsidRDefault="005C59FE" w:rsidP="008B4057"/>
    <w:p w14:paraId="6A6AF216" w14:textId="362BB409" w:rsidR="006D2D6B" w:rsidRDefault="006D2D6B" w:rsidP="006D2D6B"/>
    <w:sectPr w:rsidR="006D2D6B" w:rsidSect="000116B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F5F"/>
    <w:multiLevelType w:val="hybridMultilevel"/>
    <w:tmpl w:val="4C7A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1062E"/>
    <w:multiLevelType w:val="hybridMultilevel"/>
    <w:tmpl w:val="A940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A3F37"/>
    <w:multiLevelType w:val="hybridMultilevel"/>
    <w:tmpl w:val="AF6A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17F8F"/>
    <w:multiLevelType w:val="hybridMultilevel"/>
    <w:tmpl w:val="EF78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E665E"/>
    <w:multiLevelType w:val="hybridMultilevel"/>
    <w:tmpl w:val="F164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52742"/>
    <w:multiLevelType w:val="hybridMultilevel"/>
    <w:tmpl w:val="B40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4688E"/>
    <w:multiLevelType w:val="hybridMultilevel"/>
    <w:tmpl w:val="BDB2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60"/>
    <w:rsid w:val="000116B5"/>
    <w:rsid w:val="00076F4F"/>
    <w:rsid w:val="000A0BBF"/>
    <w:rsid w:val="0012709D"/>
    <w:rsid w:val="001367C3"/>
    <w:rsid w:val="00163B31"/>
    <w:rsid w:val="001723EC"/>
    <w:rsid w:val="001E4F2F"/>
    <w:rsid w:val="00296BF3"/>
    <w:rsid w:val="002D6206"/>
    <w:rsid w:val="002E46AA"/>
    <w:rsid w:val="003038E7"/>
    <w:rsid w:val="00330DED"/>
    <w:rsid w:val="00355D2E"/>
    <w:rsid w:val="003728E6"/>
    <w:rsid w:val="003E066F"/>
    <w:rsid w:val="00445706"/>
    <w:rsid w:val="004C5946"/>
    <w:rsid w:val="004E44D3"/>
    <w:rsid w:val="005C59FE"/>
    <w:rsid w:val="00616E62"/>
    <w:rsid w:val="00651C60"/>
    <w:rsid w:val="006528FE"/>
    <w:rsid w:val="006C688A"/>
    <w:rsid w:val="006D2D6B"/>
    <w:rsid w:val="006D5430"/>
    <w:rsid w:val="006D5E1A"/>
    <w:rsid w:val="007359F0"/>
    <w:rsid w:val="00766C85"/>
    <w:rsid w:val="007834CB"/>
    <w:rsid w:val="00793EFD"/>
    <w:rsid w:val="00804DF1"/>
    <w:rsid w:val="008151FD"/>
    <w:rsid w:val="008220B7"/>
    <w:rsid w:val="008309A6"/>
    <w:rsid w:val="00847F73"/>
    <w:rsid w:val="0089452D"/>
    <w:rsid w:val="008B4057"/>
    <w:rsid w:val="008D02BA"/>
    <w:rsid w:val="00930A01"/>
    <w:rsid w:val="009C72FF"/>
    <w:rsid w:val="009F533E"/>
    <w:rsid w:val="00A7727B"/>
    <w:rsid w:val="00A773F0"/>
    <w:rsid w:val="00AD63F2"/>
    <w:rsid w:val="00AF7C43"/>
    <w:rsid w:val="00B7140D"/>
    <w:rsid w:val="00BD3260"/>
    <w:rsid w:val="00CA6164"/>
    <w:rsid w:val="00CC70D6"/>
    <w:rsid w:val="00CD275D"/>
    <w:rsid w:val="00CF060F"/>
    <w:rsid w:val="00D072C6"/>
    <w:rsid w:val="00D92EE8"/>
    <w:rsid w:val="00DA5322"/>
    <w:rsid w:val="00DE46C4"/>
    <w:rsid w:val="00DE6A53"/>
    <w:rsid w:val="00E054EC"/>
    <w:rsid w:val="00E35DEF"/>
    <w:rsid w:val="00EA257D"/>
    <w:rsid w:val="00ED1E79"/>
    <w:rsid w:val="00ED31B7"/>
    <w:rsid w:val="00EE5615"/>
    <w:rsid w:val="00F43DD1"/>
    <w:rsid w:val="00F54434"/>
    <w:rsid w:val="00F56389"/>
    <w:rsid w:val="00F951AC"/>
    <w:rsid w:val="00FD4EBD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8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164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7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164"/>
    <w:rPr>
      <w:rFonts w:ascii="Calibri Light" w:hAnsi="Calibri Light" w:cs="Calibri Light"/>
      <w:color w:val="2F5496"/>
      <w:kern w:val="36"/>
      <w:sz w:val="32"/>
      <w:szCs w:val="32"/>
    </w:rPr>
  </w:style>
  <w:style w:type="paragraph" w:customStyle="1" w:styleId="Default">
    <w:name w:val="Default"/>
    <w:rsid w:val="00F544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164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7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164"/>
    <w:rPr>
      <w:rFonts w:ascii="Calibri Light" w:hAnsi="Calibri Light" w:cs="Calibri Light"/>
      <w:color w:val="2F5496"/>
      <w:kern w:val="36"/>
      <w:sz w:val="32"/>
      <w:szCs w:val="32"/>
    </w:rPr>
  </w:style>
  <w:style w:type="paragraph" w:customStyle="1" w:styleId="Default">
    <w:name w:val="Default"/>
    <w:rsid w:val="00F544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401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2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4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06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72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3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36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9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83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8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09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22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20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81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434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29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967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40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4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0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7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632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62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12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2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5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3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79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4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63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61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90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37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1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05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349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3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53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5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3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4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3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1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5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5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1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1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30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16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7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8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4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70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78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8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0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2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4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7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5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8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0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246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84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36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0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99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20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59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0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5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16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7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292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687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85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67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7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88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08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01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4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09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59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177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05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30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40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10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27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35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43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181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425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81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666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807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48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46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453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981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10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28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27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5.163.196.248/2014_fire_nei_ev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5.163.196.248/2014_fire_nei_eval" TargetMode="External"/><Relationship Id="rId12" Type="http://schemas.openxmlformats.org/officeDocument/2006/relationships/hyperlink" Target="http://www.wrapair2.org/pdf/2018-2019%20WRAP%20Workplan%20-%20Board%20approved%20April_4_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rapair2.org/calendar/attachments/22433/18160/Work%20Group%20and%20Subcommittee%20Staffing%20Commitments.docx%20target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35.163.196.248/2014_fire_nei_ev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5.163.196.248/2014_fire_nei_ev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4407-CDD3-48FC-925E-637E79FD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Nez Perce Tribe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default</cp:lastModifiedBy>
  <cp:revision>2</cp:revision>
  <cp:lastPrinted>2018-09-26T14:58:00Z</cp:lastPrinted>
  <dcterms:created xsi:type="dcterms:W3CDTF">2018-10-18T18:24:00Z</dcterms:created>
  <dcterms:modified xsi:type="dcterms:W3CDTF">2018-10-18T18:24:00Z</dcterms:modified>
</cp:coreProperties>
</file>