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0B" w:rsidRPr="00E4093C" w:rsidRDefault="00ED3908" w:rsidP="00ED3908">
      <w:pPr>
        <w:jc w:val="center"/>
        <w:rPr>
          <w:rFonts w:ascii="Arial" w:hAnsi="Arial" w:cs="Arial"/>
          <w:b/>
          <w:sz w:val="22"/>
        </w:rPr>
      </w:pPr>
      <w:r w:rsidRPr="00E4093C">
        <w:rPr>
          <w:rFonts w:ascii="Arial" w:hAnsi="Arial" w:cs="Arial"/>
          <w:b/>
          <w:sz w:val="22"/>
        </w:rPr>
        <w:t xml:space="preserve">WRAP </w:t>
      </w:r>
      <w:r w:rsidR="00E82654" w:rsidRPr="00E4093C">
        <w:rPr>
          <w:rFonts w:ascii="Arial" w:hAnsi="Arial" w:cs="Arial"/>
          <w:b/>
          <w:sz w:val="22"/>
        </w:rPr>
        <w:t>Regional Haze Planning Work Group</w:t>
      </w:r>
      <w:r w:rsidR="00E4093C">
        <w:rPr>
          <w:rFonts w:ascii="Arial" w:hAnsi="Arial" w:cs="Arial"/>
          <w:b/>
          <w:sz w:val="22"/>
        </w:rPr>
        <w:t xml:space="preserve"> - AGENDA</w:t>
      </w:r>
    </w:p>
    <w:p w:rsidR="002F2130" w:rsidRDefault="00E82654" w:rsidP="00ED3908">
      <w:pPr>
        <w:jc w:val="center"/>
        <w:rPr>
          <w:rFonts w:ascii="Arial" w:hAnsi="Arial" w:cs="Arial"/>
          <w:b/>
          <w:sz w:val="22"/>
        </w:rPr>
      </w:pPr>
      <w:r w:rsidRPr="00E4093C">
        <w:rPr>
          <w:rFonts w:ascii="Arial" w:hAnsi="Arial" w:cs="Arial"/>
          <w:b/>
          <w:sz w:val="22"/>
        </w:rPr>
        <w:t>July 2, 2019</w:t>
      </w:r>
      <w:r w:rsidR="002F2130">
        <w:rPr>
          <w:rFonts w:ascii="Arial" w:hAnsi="Arial" w:cs="Arial"/>
          <w:b/>
          <w:sz w:val="22"/>
        </w:rPr>
        <w:t xml:space="preserve"> </w:t>
      </w:r>
    </w:p>
    <w:p w:rsidR="00E82654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1:00pm Central / 12:00pm Mountain / 11:00am Pacific &amp; Arizona / 8:00am Hawaii</w:t>
      </w:r>
    </w:p>
    <w:p w:rsidR="002F2130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1-800-768-2983, Access Code: 6619876342</w:t>
      </w:r>
    </w:p>
    <w:p w:rsidR="002F2130" w:rsidRPr="00E4093C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WebEx: </w:t>
      </w:r>
      <w:hyperlink r:id="rId5" w:history="1">
        <w:r w:rsidRPr="002F2130">
          <w:rPr>
            <w:rStyle w:val="Hyperlink"/>
            <w:rFonts w:ascii="Arial" w:hAnsi="Arial" w:cs="Arial"/>
            <w:sz w:val="22"/>
          </w:rPr>
          <w:t>https://cc.cal</w:t>
        </w:r>
        <w:r w:rsidRPr="002F2130">
          <w:rPr>
            <w:rStyle w:val="Hyperlink"/>
            <w:rFonts w:ascii="Arial" w:hAnsi="Arial" w:cs="Arial"/>
            <w:sz w:val="22"/>
          </w:rPr>
          <w:t>l</w:t>
        </w:r>
        <w:r w:rsidRPr="002F2130">
          <w:rPr>
            <w:rStyle w:val="Hyperlink"/>
            <w:rFonts w:ascii="Arial" w:hAnsi="Arial" w:cs="Arial"/>
            <w:sz w:val="22"/>
          </w:rPr>
          <w:t>info.com/r/1gd8hp5cmozmx&amp;eom</w:t>
        </w:r>
      </w:hyperlink>
      <w:r w:rsidRPr="002F2130">
        <w:rPr>
          <w:rFonts w:ascii="Arial" w:hAnsi="Arial" w:cs="Arial"/>
          <w:b/>
          <w:sz w:val="22"/>
        </w:rPr>
        <w:t xml:space="preserve"> </w:t>
      </w:r>
      <w:r w:rsidRPr="002F2130">
        <w:rPr>
          <w:rFonts w:ascii="Arial" w:hAnsi="Arial" w:cs="Arial"/>
          <w:b/>
          <w:sz w:val="22"/>
        </w:rPr>
        <w:cr/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Welcome &amp; Roll Call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Note</w:t>
      </w:r>
      <w:r w:rsidR="00ED3908" w:rsidRPr="002F2130">
        <w:rPr>
          <w:rFonts w:ascii="Arial" w:hAnsi="Arial" w:cs="Arial"/>
        </w:rPr>
        <w:t xml:space="preserve"> Taker</w:t>
      </w:r>
      <w:r w:rsidR="00E4093C" w:rsidRPr="002F2130">
        <w:rPr>
          <w:rFonts w:ascii="Arial" w:hAnsi="Arial" w:cs="Arial"/>
        </w:rPr>
        <w:t xml:space="preserve"> (Hawaii)</w:t>
      </w:r>
    </w:p>
    <w:p w:rsidR="00E4093C" w:rsidRPr="002F2130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Review May 7 RHPWG Call Notes (Thanks to Montana!)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Updates from Work Groups &amp; Partners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June 20 Milestone Webinar Recap</w:t>
      </w:r>
    </w:p>
    <w:p w:rsidR="00E82654" w:rsidRPr="002F2130" w:rsidRDefault="00E82654" w:rsidP="002F2130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 xml:space="preserve">Recording &amp; </w:t>
      </w:r>
      <w:r w:rsidR="002F2130" w:rsidRPr="002F2130">
        <w:rPr>
          <w:rFonts w:ascii="Arial" w:hAnsi="Arial" w:cs="Arial"/>
        </w:rPr>
        <w:t>Materials</w:t>
      </w:r>
      <w:r w:rsidRPr="002F2130">
        <w:rPr>
          <w:rFonts w:ascii="Arial" w:hAnsi="Arial" w:cs="Arial"/>
        </w:rPr>
        <w:t xml:space="preserve"> Available: </w:t>
      </w:r>
      <w:hyperlink r:id="rId6" w:history="1">
        <w:r w:rsidR="002F2130" w:rsidRPr="002F2130">
          <w:rPr>
            <w:rStyle w:val="Hyperlink"/>
            <w:rFonts w:ascii="Arial" w:hAnsi="Arial" w:cs="Arial"/>
          </w:rPr>
          <w:t>http://wrapair2.org/RHPWG.aspx</w:t>
        </w:r>
      </w:hyperlink>
    </w:p>
    <w:p w:rsidR="00E82654" w:rsidRPr="002F2130" w:rsidRDefault="00ED3908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Progress on Work Products</w:t>
      </w:r>
    </w:p>
    <w:p w:rsidR="00A05FDD" w:rsidRPr="002F2130" w:rsidRDefault="00A05FDD" w:rsidP="00E4093C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Communication Framework</w:t>
      </w:r>
    </w:p>
    <w:p w:rsidR="002F2130" w:rsidRPr="002F2130" w:rsidRDefault="002F2130" w:rsidP="002F2130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Regional Haze in the West Story Board</w:t>
      </w:r>
    </w:p>
    <w:p w:rsidR="00A05FDD" w:rsidRPr="002F2130" w:rsidRDefault="00ED3908" w:rsidP="00E4093C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 xml:space="preserve">Overview of Updates to the </w:t>
      </w:r>
      <w:r w:rsidR="00A05FDD" w:rsidRPr="002F2130">
        <w:rPr>
          <w:rFonts w:ascii="Arial" w:hAnsi="Arial" w:cs="Arial"/>
        </w:rPr>
        <w:t>TSSv2</w:t>
      </w:r>
    </w:p>
    <w:p w:rsidR="00E82654" w:rsidRPr="002F2130" w:rsidRDefault="00E82654" w:rsidP="00E4093C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Projectin</w:t>
      </w:r>
      <w:bookmarkStart w:id="0" w:name="_GoBack"/>
      <w:bookmarkEnd w:id="0"/>
      <w:r w:rsidRPr="002F2130">
        <w:rPr>
          <w:rFonts w:ascii="Arial" w:hAnsi="Arial" w:cs="Arial"/>
        </w:rPr>
        <w:t>g Future Emission Scenarios</w:t>
      </w:r>
      <w:r w:rsidR="002F2130" w:rsidRPr="002F2130">
        <w:rPr>
          <w:rFonts w:ascii="Arial" w:hAnsi="Arial" w:cs="Arial"/>
        </w:rPr>
        <w:t xml:space="preserve"> &amp; Next Steps</w:t>
      </w:r>
    </w:p>
    <w:p w:rsidR="00E4093C" w:rsidRPr="002F2130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Summary of Action Items and Next Steps</w:t>
      </w:r>
    </w:p>
    <w:p w:rsidR="00E82654" w:rsidRPr="002F2130" w:rsidRDefault="00ED3908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</w:rPr>
      </w:pPr>
      <w:r w:rsidRPr="002F2130">
        <w:rPr>
          <w:rFonts w:ascii="Arial" w:hAnsi="Arial" w:cs="Arial"/>
          <w:b/>
        </w:rPr>
        <w:t xml:space="preserve">Next Call: August </w:t>
      </w:r>
      <w:r w:rsidR="00E4093C" w:rsidRPr="002F2130">
        <w:rPr>
          <w:rFonts w:ascii="Arial" w:hAnsi="Arial" w:cs="Arial"/>
          <w:b/>
        </w:rPr>
        <w:t>6</w:t>
      </w:r>
      <w:r w:rsidRPr="002F2130">
        <w:rPr>
          <w:rFonts w:ascii="Arial" w:hAnsi="Arial" w:cs="Arial"/>
          <w:b/>
          <w:vertAlign w:val="superscript"/>
        </w:rPr>
        <w:t>th</w:t>
      </w:r>
      <w:r w:rsidRPr="002F2130">
        <w:rPr>
          <w:rFonts w:ascii="Arial" w:hAnsi="Arial" w:cs="Arial"/>
          <w:b/>
        </w:rPr>
        <w:t xml:space="preserve"> @ 12:00 – 2:00 MDT</w:t>
      </w:r>
    </w:p>
    <w:p w:rsidR="002F2130" w:rsidRDefault="002F2130" w:rsidP="002F2130">
      <w:pPr>
        <w:spacing w:after="80"/>
        <w:rPr>
          <w:rFonts w:ascii="Arial" w:hAnsi="Arial" w:cs="Arial"/>
          <w:b/>
          <w:sz w:val="22"/>
        </w:rPr>
      </w:pPr>
    </w:p>
    <w:p w:rsidR="002F2130" w:rsidRPr="002F2130" w:rsidRDefault="002F2130" w:rsidP="002F2130">
      <w:pPr>
        <w:spacing w:after="80"/>
        <w:rPr>
          <w:rFonts w:ascii="Arial" w:hAnsi="Arial" w:cs="Arial"/>
          <w:b/>
          <w:sz w:val="22"/>
        </w:rPr>
      </w:pPr>
    </w:p>
    <w:p w:rsidR="00E4093C" w:rsidRPr="002F2130" w:rsidRDefault="00E4093C" w:rsidP="00E4093C">
      <w:pPr>
        <w:spacing w:before="120" w:after="0"/>
        <w:ind w:left="360"/>
        <w:rPr>
          <w:rFonts w:ascii="Arial" w:eastAsia="Times New Roman" w:hAnsi="Arial" w:cs="Arial"/>
          <w:color w:val="000000" w:themeColor="text1"/>
          <w:sz w:val="22"/>
          <w:szCs w:val="24"/>
        </w:rPr>
      </w:pPr>
      <w:r w:rsidRPr="002F2130">
        <w:rPr>
          <w:rFonts w:ascii="Arial" w:hAnsi="Arial" w:cs="Arial"/>
          <w:i/>
          <w:sz w:val="22"/>
          <w:szCs w:val="24"/>
        </w:rPr>
        <w:t>Note-Taking Schedule:</w:t>
      </w: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0"/>
      </w:tblGrid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July 2,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Hawaii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August 6,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Colorado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September 3,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California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October 1,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Arizona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November 5,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Albuquerque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December 3,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Alaska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January 7,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Wyoming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February 4,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Washington 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March 5, 2020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Utah</w:t>
            </w:r>
          </w:p>
        </w:tc>
      </w:tr>
    </w:tbl>
    <w:p w:rsidR="00E4093C" w:rsidRDefault="00E4093C"/>
    <w:sectPr w:rsidR="00E4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706"/>
    <w:multiLevelType w:val="multilevel"/>
    <w:tmpl w:val="4BD8FE52"/>
    <w:styleLink w:val="Headings"/>
    <w:lvl w:ilvl="0">
      <w:start w:val="1"/>
      <w:numFmt w:val="decimal"/>
      <w:lvlText w:val="Chapter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. 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9111B7"/>
    <w:multiLevelType w:val="multilevel"/>
    <w:tmpl w:val="EC94739C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BA6621"/>
    <w:multiLevelType w:val="hybridMultilevel"/>
    <w:tmpl w:val="83AE455A"/>
    <w:lvl w:ilvl="0" w:tplc="9D8467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C3603"/>
    <w:multiLevelType w:val="hybridMultilevel"/>
    <w:tmpl w:val="BF7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4"/>
    <w:rsid w:val="00090EFB"/>
    <w:rsid w:val="00201ABD"/>
    <w:rsid w:val="002F2130"/>
    <w:rsid w:val="004D7F8D"/>
    <w:rsid w:val="005D6825"/>
    <w:rsid w:val="00606AB1"/>
    <w:rsid w:val="007722B8"/>
    <w:rsid w:val="007B5012"/>
    <w:rsid w:val="008E1EFE"/>
    <w:rsid w:val="00944F0F"/>
    <w:rsid w:val="00A05FDD"/>
    <w:rsid w:val="00A25711"/>
    <w:rsid w:val="00BC060B"/>
    <w:rsid w:val="00C9355D"/>
    <w:rsid w:val="00D328CD"/>
    <w:rsid w:val="00E4093C"/>
    <w:rsid w:val="00E82654"/>
    <w:rsid w:val="00E85605"/>
    <w:rsid w:val="00ED3908"/>
    <w:rsid w:val="00F8277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9BBC"/>
  <w15:chartTrackingRefBased/>
  <w15:docId w15:val="{341EE4D7-C826-4D43-B615-1C7999D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customStyle="1" w:styleId="Default">
    <w:name w:val="Default"/>
    <w:rsid w:val="00E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130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1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13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apair2.org/RHPWG.aspx" TargetMode="External"/><Relationship Id="rId5" Type="http://schemas.openxmlformats.org/officeDocument/2006/relationships/hyperlink" Target="https://cc.callinfo.com/r/1gd8hp5cmozmx&amp;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RHarbage</dc:creator>
  <cp:keywords/>
  <dc:description/>
  <cp:lastModifiedBy>RHarbage</cp:lastModifiedBy>
  <cp:revision>3</cp:revision>
  <dcterms:created xsi:type="dcterms:W3CDTF">2019-06-21T14:18:00Z</dcterms:created>
  <dcterms:modified xsi:type="dcterms:W3CDTF">2019-06-26T17:15:00Z</dcterms:modified>
</cp:coreProperties>
</file>